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00" w:rsidRPr="004F24BA" w:rsidRDefault="00F33006" w:rsidP="004F24BA">
      <w:pPr>
        <w:pStyle w:val="4"/>
        <w:shd w:val="clear" w:color="auto" w:fill="auto"/>
        <w:spacing w:after="0" w:line="240" w:lineRule="auto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4F24BA">
        <w:rPr>
          <w:b/>
          <w:color w:val="000000" w:themeColor="text1"/>
          <w:sz w:val="24"/>
          <w:szCs w:val="24"/>
        </w:rPr>
        <w:t xml:space="preserve">АООП </w:t>
      </w:r>
      <w:r w:rsidR="00050F66">
        <w:rPr>
          <w:b/>
          <w:color w:val="000000" w:themeColor="text1"/>
          <w:sz w:val="24"/>
          <w:szCs w:val="24"/>
        </w:rPr>
        <w:t>С</w:t>
      </w:r>
      <w:r w:rsidRPr="004F24BA">
        <w:rPr>
          <w:b/>
          <w:color w:val="000000" w:themeColor="text1"/>
          <w:sz w:val="24"/>
          <w:szCs w:val="24"/>
        </w:rPr>
        <w:t>ОО</w:t>
      </w:r>
      <w:r w:rsidR="00A32A6A" w:rsidRPr="004F24BA">
        <w:rPr>
          <w:b/>
          <w:color w:val="000000" w:themeColor="text1"/>
          <w:sz w:val="24"/>
          <w:szCs w:val="24"/>
        </w:rPr>
        <w:t xml:space="preserve"> обучающихся </w:t>
      </w:r>
      <w:r w:rsidR="00C25A3A" w:rsidRPr="004F24BA">
        <w:rPr>
          <w:rStyle w:val="c2"/>
          <w:b/>
          <w:color w:val="000000" w:themeColor="text1"/>
          <w:sz w:val="24"/>
          <w:szCs w:val="24"/>
          <w:shd w:val="clear" w:color="auto" w:fill="FFFFFF"/>
        </w:rPr>
        <w:t>слабослышащих и позднооглохших</w:t>
      </w:r>
      <w:r w:rsidR="00C25A3A" w:rsidRPr="004F24BA">
        <w:rPr>
          <w:rStyle w:val="c16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C25A3A" w:rsidRPr="004F24BA">
        <w:rPr>
          <w:rStyle w:val="c2"/>
          <w:color w:val="000000" w:themeColor="text1"/>
          <w:sz w:val="24"/>
          <w:szCs w:val="24"/>
          <w:shd w:val="clear" w:color="auto" w:fill="FFFFFF"/>
        </w:rPr>
        <w:t>обучающихся</w:t>
      </w:r>
      <w:r w:rsidRPr="004F24BA">
        <w:rPr>
          <w:b/>
          <w:color w:val="000000" w:themeColor="text1"/>
          <w:sz w:val="24"/>
          <w:szCs w:val="24"/>
        </w:rPr>
        <w:t xml:space="preserve"> (вариант </w:t>
      </w:r>
      <w:r w:rsidR="006806C4" w:rsidRPr="004F24BA">
        <w:rPr>
          <w:b/>
          <w:color w:val="000000" w:themeColor="text1"/>
          <w:sz w:val="24"/>
          <w:szCs w:val="24"/>
        </w:rPr>
        <w:t>2</w:t>
      </w:r>
      <w:r w:rsidRPr="004F24BA">
        <w:rPr>
          <w:b/>
          <w:color w:val="000000" w:themeColor="text1"/>
          <w:sz w:val="24"/>
          <w:szCs w:val="24"/>
        </w:rPr>
        <w:t>.1)</w:t>
      </w:r>
      <w:r w:rsidRPr="004F24BA">
        <w:rPr>
          <w:color w:val="000000" w:themeColor="text1"/>
          <w:sz w:val="24"/>
          <w:szCs w:val="24"/>
        </w:rPr>
        <w:t xml:space="preserve"> </w:t>
      </w:r>
      <w:r w:rsidR="003B2CB1" w:rsidRPr="004F24BA">
        <w:rPr>
          <w:color w:val="000000" w:themeColor="text1"/>
          <w:sz w:val="24"/>
          <w:szCs w:val="24"/>
        </w:rPr>
        <w:t xml:space="preserve">разработана в соответствии с требованиями </w:t>
      </w:r>
      <w:r w:rsidR="003B2CB1" w:rsidRPr="004F24BA">
        <w:rPr>
          <w:color w:val="000000" w:themeColor="text1"/>
          <w:kern w:val="2"/>
          <w:sz w:val="24"/>
          <w:szCs w:val="24"/>
        </w:rPr>
        <w:t xml:space="preserve">ФГОС </w:t>
      </w:r>
      <w:r w:rsidR="00050F66">
        <w:rPr>
          <w:color w:val="000000" w:themeColor="text1"/>
          <w:kern w:val="2"/>
          <w:sz w:val="24"/>
          <w:szCs w:val="24"/>
        </w:rPr>
        <w:t>С</w:t>
      </w:r>
      <w:r w:rsidR="003B2CB1" w:rsidRPr="004F24BA">
        <w:rPr>
          <w:color w:val="000000" w:themeColor="text1"/>
          <w:kern w:val="2"/>
          <w:sz w:val="24"/>
          <w:szCs w:val="24"/>
        </w:rPr>
        <w:t xml:space="preserve">ОО обучающихся с ОВЗ и с учётом примерной АООП </w:t>
      </w:r>
      <w:r w:rsidR="00050F66">
        <w:rPr>
          <w:color w:val="000000" w:themeColor="text1"/>
          <w:kern w:val="2"/>
          <w:sz w:val="24"/>
          <w:szCs w:val="24"/>
        </w:rPr>
        <w:t>С</w:t>
      </w:r>
      <w:r w:rsidR="003B2CB1" w:rsidRPr="004F24BA">
        <w:rPr>
          <w:color w:val="000000" w:themeColor="text1"/>
          <w:kern w:val="2"/>
          <w:sz w:val="24"/>
          <w:szCs w:val="24"/>
        </w:rPr>
        <w:t xml:space="preserve">ОО </w:t>
      </w:r>
      <w:r w:rsidR="00C25A3A" w:rsidRPr="004F24BA">
        <w:rPr>
          <w:color w:val="000000" w:themeColor="text1"/>
          <w:kern w:val="2"/>
          <w:sz w:val="24"/>
          <w:szCs w:val="24"/>
        </w:rPr>
        <w:t xml:space="preserve">обучающихся </w:t>
      </w:r>
      <w:r w:rsidR="00C25A3A" w:rsidRPr="004F24BA">
        <w:rPr>
          <w:rStyle w:val="c2"/>
          <w:color w:val="000000" w:themeColor="text1"/>
          <w:sz w:val="24"/>
          <w:szCs w:val="24"/>
          <w:shd w:val="clear" w:color="auto" w:fill="FFFFFF"/>
        </w:rPr>
        <w:t>слабослышащих и позднооглохших</w:t>
      </w:r>
      <w:r w:rsidR="00C25A3A" w:rsidRPr="004F24BA">
        <w:rPr>
          <w:rStyle w:val="c16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C25A3A" w:rsidRPr="004F24BA">
        <w:rPr>
          <w:rStyle w:val="c2"/>
          <w:color w:val="000000" w:themeColor="text1"/>
          <w:sz w:val="24"/>
          <w:szCs w:val="24"/>
          <w:shd w:val="clear" w:color="auto" w:fill="FFFFFF"/>
        </w:rPr>
        <w:t>обучающихся</w:t>
      </w:r>
      <w:r w:rsidR="003B2CB1" w:rsidRPr="004F24BA">
        <w:rPr>
          <w:color w:val="000000" w:themeColor="text1"/>
          <w:kern w:val="2"/>
          <w:sz w:val="24"/>
          <w:szCs w:val="24"/>
        </w:rPr>
        <w:t xml:space="preserve">. </w:t>
      </w:r>
    </w:p>
    <w:p w:rsidR="00F33006" w:rsidRPr="004F24BA" w:rsidRDefault="003B2CB1" w:rsidP="004F24BA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F24BA">
        <w:rPr>
          <w:sz w:val="24"/>
          <w:szCs w:val="24"/>
        </w:rPr>
        <w:t xml:space="preserve">АООП </w:t>
      </w:r>
      <w:r w:rsidR="00050F66">
        <w:rPr>
          <w:sz w:val="24"/>
          <w:szCs w:val="24"/>
        </w:rPr>
        <w:t>С</w:t>
      </w:r>
      <w:r w:rsidRPr="004F24BA">
        <w:rPr>
          <w:sz w:val="24"/>
          <w:szCs w:val="24"/>
        </w:rPr>
        <w:t xml:space="preserve">ОО (вариант </w:t>
      </w:r>
      <w:r w:rsidR="00C25A3A" w:rsidRPr="004F24BA">
        <w:rPr>
          <w:sz w:val="24"/>
          <w:szCs w:val="24"/>
        </w:rPr>
        <w:t>2</w:t>
      </w:r>
      <w:r w:rsidRPr="004F24BA">
        <w:rPr>
          <w:sz w:val="24"/>
          <w:szCs w:val="24"/>
        </w:rPr>
        <w:t xml:space="preserve">.1) </w:t>
      </w:r>
      <w:r w:rsidR="00F33006" w:rsidRPr="004F24BA">
        <w:rPr>
          <w:sz w:val="24"/>
          <w:szCs w:val="24"/>
        </w:rPr>
        <w:t>предусматривает создание специальных условий обучения и воспитания, позволяющих учитывать особые образовательные потребности, особенности психофизического развития, индивидуальные возможности, обеспечивает коррекцию нарушения развития и социальную адаптаци</w:t>
      </w:r>
      <w:r w:rsidR="00C25A3A" w:rsidRPr="004F24BA">
        <w:rPr>
          <w:sz w:val="24"/>
          <w:szCs w:val="24"/>
        </w:rPr>
        <w:t>ю обучающихся</w:t>
      </w:r>
      <w:r w:rsidR="00C25A3A" w:rsidRPr="004F24BA">
        <w:rPr>
          <w:rStyle w:val="c2"/>
          <w:sz w:val="24"/>
          <w:szCs w:val="24"/>
          <w:shd w:val="clear" w:color="auto" w:fill="FFFFFF"/>
        </w:rPr>
        <w:t xml:space="preserve"> слабослышащих и позднооглохших</w:t>
      </w:r>
      <w:r w:rsidR="00F33006" w:rsidRPr="004F24BA">
        <w:rPr>
          <w:sz w:val="24"/>
          <w:szCs w:val="24"/>
        </w:rPr>
        <w:t>.</w:t>
      </w:r>
    </w:p>
    <w:p w:rsidR="00C25A3A" w:rsidRPr="004F24BA" w:rsidRDefault="00C25A3A" w:rsidP="004F24BA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F24BA">
        <w:rPr>
          <w:b/>
          <w:sz w:val="24"/>
          <w:szCs w:val="24"/>
        </w:rPr>
        <w:t xml:space="preserve">Цель реализации АООП </w:t>
      </w:r>
      <w:r w:rsidR="00050F66">
        <w:rPr>
          <w:b/>
          <w:sz w:val="24"/>
          <w:szCs w:val="24"/>
        </w:rPr>
        <w:t>С</w:t>
      </w:r>
      <w:r w:rsidRPr="004F24BA">
        <w:rPr>
          <w:b/>
          <w:sz w:val="24"/>
          <w:szCs w:val="24"/>
        </w:rPr>
        <w:t>ОО</w:t>
      </w:r>
      <w:r w:rsidRPr="004F24BA">
        <w:rPr>
          <w:sz w:val="24"/>
          <w:szCs w:val="24"/>
        </w:rPr>
        <w:t xml:space="preserve"> слабослышащих и позднооглохших обучающихся - обеспечение выполнения требований ФГОС </w:t>
      </w:r>
      <w:r w:rsidR="00050F66">
        <w:rPr>
          <w:sz w:val="24"/>
          <w:szCs w:val="24"/>
        </w:rPr>
        <w:t>С</w:t>
      </w:r>
      <w:r w:rsidRPr="004F24BA">
        <w:rPr>
          <w:sz w:val="24"/>
          <w:szCs w:val="24"/>
        </w:rPr>
        <w:t xml:space="preserve">ОО обучающихся с ОВЗ посредством создания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4F24BA" w:rsidRDefault="00C25A3A" w:rsidP="004F24BA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F24BA">
        <w:rPr>
          <w:b/>
          <w:sz w:val="24"/>
          <w:szCs w:val="24"/>
        </w:rPr>
        <w:t>Достижение поставленной цели предусматривает решение следующих основных задач</w:t>
      </w:r>
      <w:r w:rsidRPr="004F24BA">
        <w:rPr>
          <w:sz w:val="24"/>
          <w:szCs w:val="24"/>
        </w:rPr>
        <w:t xml:space="preserve">: </w:t>
      </w:r>
    </w:p>
    <w:p w:rsidR="004F24BA" w:rsidRPr="004F24BA" w:rsidRDefault="00C25A3A" w:rsidP="004F24BA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F24BA">
        <w:rPr>
          <w:sz w:val="24"/>
          <w:szCs w:val="24"/>
        </w:rPr>
        <w:t>-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</w:t>
      </w:r>
      <w:r w:rsidR="00050F66">
        <w:rPr>
          <w:sz w:val="24"/>
          <w:szCs w:val="24"/>
        </w:rPr>
        <w:t xml:space="preserve">, в том числе их социального и </w:t>
      </w:r>
      <w:r w:rsidRPr="004F24BA">
        <w:rPr>
          <w:sz w:val="24"/>
          <w:szCs w:val="24"/>
        </w:rPr>
        <w:t xml:space="preserve">эмоционального благополучия; </w:t>
      </w:r>
    </w:p>
    <w:p w:rsidR="004F24BA" w:rsidRPr="004F24BA" w:rsidRDefault="004F24BA" w:rsidP="004F24BA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F24BA">
        <w:rPr>
          <w:sz w:val="24"/>
          <w:szCs w:val="24"/>
        </w:rPr>
        <w:t>-</w:t>
      </w:r>
      <w:r w:rsidR="00C25A3A" w:rsidRPr="004F24BA">
        <w:rPr>
          <w:sz w:val="24"/>
          <w:szCs w:val="24"/>
        </w:rPr>
        <w:t xml:space="preserve"> достижение планируемых результатов освоения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развития и состояния здоровья; </w:t>
      </w:r>
    </w:p>
    <w:p w:rsidR="004F24BA" w:rsidRPr="004F24BA" w:rsidRDefault="004F24BA" w:rsidP="004F24BA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F24BA">
        <w:rPr>
          <w:sz w:val="24"/>
          <w:szCs w:val="24"/>
        </w:rPr>
        <w:t>-</w:t>
      </w:r>
      <w:r w:rsidR="00C25A3A" w:rsidRPr="004F24BA">
        <w:rPr>
          <w:sz w:val="24"/>
          <w:szCs w:val="24"/>
        </w:rPr>
        <w:t xml:space="preserve"> становление и развитие личности обучающегося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 </w:t>
      </w:r>
    </w:p>
    <w:p w:rsidR="004F24BA" w:rsidRPr="004F24BA" w:rsidRDefault="004F24BA" w:rsidP="004F24BA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F24BA">
        <w:rPr>
          <w:sz w:val="24"/>
          <w:szCs w:val="24"/>
        </w:rPr>
        <w:t>-</w:t>
      </w:r>
      <w:r w:rsidR="00C25A3A" w:rsidRPr="004F24BA">
        <w:rPr>
          <w:sz w:val="24"/>
          <w:szCs w:val="24"/>
        </w:rPr>
        <w:t xml:space="preserve"> создание благоприятных условий для удовлетворения особых образовательных потребностей обучающихся;</w:t>
      </w:r>
    </w:p>
    <w:p w:rsidR="004F24BA" w:rsidRPr="004F24BA" w:rsidRDefault="004F24BA" w:rsidP="004F24BA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F24BA">
        <w:rPr>
          <w:sz w:val="24"/>
          <w:szCs w:val="24"/>
        </w:rPr>
        <w:t>-</w:t>
      </w:r>
      <w:r w:rsidR="00C25A3A" w:rsidRPr="004F24BA">
        <w:rPr>
          <w:sz w:val="24"/>
          <w:szCs w:val="24"/>
        </w:rPr>
        <w:t xml:space="preserve"> обеспечение доступности получения качественного начального общего образования;</w:t>
      </w:r>
    </w:p>
    <w:p w:rsidR="004F24BA" w:rsidRPr="004F24BA" w:rsidRDefault="004F24BA" w:rsidP="004F24BA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F24BA">
        <w:rPr>
          <w:sz w:val="24"/>
          <w:szCs w:val="24"/>
        </w:rPr>
        <w:t>-</w:t>
      </w:r>
      <w:r w:rsidR="00C25A3A" w:rsidRPr="004F24BA">
        <w:rPr>
          <w:sz w:val="24"/>
          <w:szCs w:val="24"/>
        </w:rPr>
        <w:t xml:space="preserve"> обеспечение преемственности начального общего и основного общего образования; </w:t>
      </w:r>
    </w:p>
    <w:p w:rsidR="004F24BA" w:rsidRPr="004F24BA" w:rsidRDefault="004F24BA" w:rsidP="004F24BA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F24B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25A3A" w:rsidRPr="004F24BA">
        <w:rPr>
          <w:sz w:val="24"/>
          <w:szCs w:val="24"/>
        </w:rPr>
        <w:t xml:space="preserve">выявление и развитие возможностей и </w:t>
      </w:r>
      <w:r w:rsidRPr="004F24BA">
        <w:rPr>
          <w:sz w:val="24"/>
          <w:szCs w:val="24"/>
        </w:rPr>
        <w:t>способностей,</w:t>
      </w:r>
      <w:r w:rsidR="00C25A3A" w:rsidRPr="004F24BA">
        <w:rPr>
          <w:sz w:val="24"/>
          <w:szCs w:val="24"/>
        </w:rPr>
        <w:t xml:space="preserve"> обучающихся через организацию их общественно полезной деятельности, проведения спортивнооздоровительной работы, организацию художественного творчества и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соревнований; </w:t>
      </w:r>
    </w:p>
    <w:p w:rsidR="004F24BA" w:rsidRPr="004F24BA" w:rsidRDefault="004F24BA" w:rsidP="004F24BA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F24BA">
        <w:rPr>
          <w:sz w:val="24"/>
          <w:szCs w:val="24"/>
        </w:rPr>
        <w:t>-</w:t>
      </w:r>
      <w:r w:rsidR="00C25A3A" w:rsidRPr="004F24BA">
        <w:rPr>
          <w:sz w:val="24"/>
          <w:szCs w:val="24"/>
        </w:rPr>
        <w:t xml:space="preserve"> использование в образовательном процессе современных образовательных технологий деятельностного типа;</w:t>
      </w:r>
    </w:p>
    <w:p w:rsidR="004F24BA" w:rsidRPr="004F24BA" w:rsidRDefault="004F24BA" w:rsidP="004F24BA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F24BA">
        <w:rPr>
          <w:sz w:val="24"/>
          <w:szCs w:val="24"/>
        </w:rPr>
        <w:t>-</w:t>
      </w:r>
      <w:r w:rsidR="00C25A3A" w:rsidRPr="004F24BA">
        <w:rPr>
          <w:sz w:val="24"/>
          <w:szCs w:val="24"/>
        </w:rPr>
        <w:t xml:space="preserve"> предоставление обучающимся возможности для эффективной самостоятельной работы; </w:t>
      </w:r>
    </w:p>
    <w:p w:rsidR="004F24BA" w:rsidRPr="004F24BA" w:rsidRDefault="004F24BA" w:rsidP="004F24BA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F24BA">
        <w:rPr>
          <w:sz w:val="24"/>
          <w:szCs w:val="24"/>
        </w:rPr>
        <w:t>-</w:t>
      </w:r>
      <w:r w:rsidR="00C25A3A" w:rsidRPr="004F24BA">
        <w:rPr>
          <w:sz w:val="24"/>
          <w:szCs w:val="24"/>
        </w:rPr>
        <w:t xml:space="preserve"> 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:rsidR="00C25A3A" w:rsidRPr="004F24BA" w:rsidRDefault="004F24BA" w:rsidP="004F24BA">
      <w:pPr>
        <w:pStyle w:val="4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4F24BA">
        <w:rPr>
          <w:sz w:val="24"/>
          <w:szCs w:val="24"/>
        </w:rPr>
        <w:t>-</w:t>
      </w:r>
      <w:r w:rsidR="00C25A3A" w:rsidRPr="004F24BA">
        <w:rPr>
          <w:sz w:val="24"/>
          <w:szCs w:val="24"/>
        </w:rPr>
        <w:t xml:space="preserve"> обеспечение вариативности и разнообразия содержания АООП </w:t>
      </w:r>
      <w:r w:rsidR="00050F66">
        <w:rPr>
          <w:sz w:val="24"/>
          <w:szCs w:val="24"/>
        </w:rPr>
        <w:t>С</w:t>
      </w:r>
      <w:r w:rsidR="00C25A3A" w:rsidRPr="004F24BA">
        <w:rPr>
          <w:sz w:val="24"/>
          <w:szCs w:val="24"/>
        </w:rPr>
        <w:t>ОО и организационных форм получения образ</w:t>
      </w:r>
      <w:r w:rsidR="00050F66">
        <w:rPr>
          <w:sz w:val="24"/>
          <w:szCs w:val="24"/>
        </w:rPr>
        <w:t xml:space="preserve">ования обучающимися с учетом их </w:t>
      </w:r>
      <w:bookmarkStart w:id="0" w:name="_GoBack"/>
      <w:bookmarkEnd w:id="0"/>
      <w:r w:rsidR="00C25A3A" w:rsidRPr="004F24BA">
        <w:rPr>
          <w:sz w:val="24"/>
          <w:szCs w:val="24"/>
        </w:rPr>
        <w:t xml:space="preserve"> образовательных потребностей, способностей и состояния здоровья, типологически</w:t>
      </w:r>
      <w:r w:rsidRPr="004F24BA">
        <w:rPr>
          <w:sz w:val="24"/>
          <w:szCs w:val="24"/>
        </w:rPr>
        <w:t>х и индивидуальных особенностей.</w:t>
      </w:r>
    </w:p>
    <w:p w:rsidR="00C25A3A" w:rsidRPr="003B2CB1" w:rsidRDefault="00C25A3A" w:rsidP="003B2CB1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sectPr w:rsidR="00C25A3A" w:rsidRPr="003B2CB1" w:rsidSect="004F24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C6F40"/>
    <w:multiLevelType w:val="hybridMultilevel"/>
    <w:tmpl w:val="685AD61C"/>
    <w:lvl w:ilvl="0" w:tplc="EBBE7CA8">
      <w:start w:val="1"/>
      <w:numFmt w:val="bullet"/>
      <w:lvlText w:val=""/>
      <w:lvlJc w:val="left"/>
      <w:pPr>
        <w:ind w:left="112" w:hanging="180"/>
      </w:pPr>
      <w:rPr>
        <w:rFonts w:ascii="Symbol" w:hAnsi="Symbol" w:hint="default"/>
        <w:w w:val="100"/>
      </w:rPr>
    </w:lvl>
    <w:lvl w:ilvl="1" w:tplc="1CC27F20">
      <w:numFmt w:val="bullet"/>
      <w:lvlText w:val="•"/>
      <w:lvlJc w:val="left"/>
      <w:pPr>
        <w:ind w:left="1102" w:hanging="180"/>
      </w:pPr>
      <w:rPr>
        <w:rFonts w:hint="default"/>
      </w:rPr>
    </w:lvl>
    <w:lvl w:ilvl="2" w:tplc="8726609C">
      <w:numFmt w:val="bullet"/>
      <w:lvlText w:val="•"/>
      <w:lvlJc w:val="left"/>
      <w:pPr>
        <w:ind w:left="2085" w:hanging="180"/>
      </w:pPr>
      <w:rPr>
        <w:rFonts w:hint="default"/>
      </w:rPr>
    </w:lvl>
    <w:lvl w:ilvl="3" w:tplc="DAF48370">
      <w:numFmt w:val="bullet"/>
      <w:lvlText w:val="•"/>
      <w:lvlJc w:val="left"/>
      <w:pPr>
        <w:ind w:left="3067" w:hanging="180"/>
      </w:pPr>
      <w:rPr>
        <w:rFonts w:hint="default"/>
      </w:rPr>
    </w:lvl>
    <w:lvl w:ilvl="4" w:tplc="E6B4495E">
      <w:numFmt w:val="bullet"/>
      <w:lvlText w:val="•"/>
      <w:lvlJc w:val="left"/>
      <w:pPr>
        <w:ind w:left="4050" w:hanging="180"/>
      </w:pPr>
      <w:rPr>
        <w:rFonts w:hint="default"/>
      </w:rPr>
    </w:lvl>
    <w:lvl w:ilvl="5" w:tplc="1124CE64">
      <w:numFmt w:val="bullet"/>
      <w:lvlText w:val="•"/>
      <w:lvlJc w:val="left"/>
      <w:pPr>
        <w:ind w:left="5033" w:hanging="180"/>
      </w:pPr>
      <w:rPr>
        <w:rFonts w:hint="default"/>
      </w:rPr>
    </w:lvl>
    <w:lvl w:ilvl="6" w:tplc="6AE2D7EE">
      <w:numFmt w:val="bullet"/>
      <w:lvlText w:val="•"/>
      <w:lvlJc w:val="left"/>
      <w:pPr>
        <w:ind w:left="6015" w:hanging="180"/>
      </w:pPr>
      <w:rPr>
        <w:rFonts w:hint="default"/>
      </w:rPr>
    </w:lvl>
    <w:lvl w:ilvl="7" w:tplc="3FF0423C">
      <w:numFmt w:val="bullet"/>
      <w:lvlText w:val="•"/>
      <w:lvlJc w:val="left"/>
      <w:pPr>
        <w:ind w:left="6998" w:hanging="180"/>
      </w:pPr>
      <w:rPr>
        <w:rFonts w:hint="default"/>
      </w:rPr>
    </w:lvl>
    <w:lvl w:ilvl="8" w:tplc="80A26D3A">
      <w:numFmt w:val="bullet"/>
      <w:lvlText w:val="•"/>
      <w:lvlJc w:val="left"/>
      <w:pPr>
        <w:ind w:left="7981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C1BC4"/>
    <w:rsid w:val="00050F66"/>
    <w:rsid w:val="000C7ADC"/>
    <w:rsid w:val="002644D8"/>
    <w:rsid w:val="00394066"/>
    <w:rsid w:val="003B2CB1"/>
    <w:rsid w:val="003E4A15"/>
    <w:rsid w:val="00423CA8"/>
    <w:rsid w:val="004A081A"/>
    <w:rsid w:val="004C4F00"/>
    <w:rsid w:val="004F24BA"/>
    <w:rsid w:val="005C1BC4"/>
    <w:rsid w:val="006806C4"/>
    <w:rsid w:val="007C3BC0"/>
    <w:rsid w:val="00892A6B"/>
    <w:rsid w:val="0097675A"/>
    <w:rsid w:val="00A32A6A"/>
    <w:rsid w:val="00A36DFD"/>
    <w:rsid w:val="00A65514"/>
    <w:rsid w:val="00A924D5"/>
    <w:rsid w:val="00C05CE6"/>
    <w:rsid w:val="00C25A3A"/>
    <w:rsid w:val="00D97AC3"/>
    <w:rsid w:val="00DB02A2"/>
    <w:rsid w:val="00E03181"/>
    <w:rsid w:val="00F33006"/>
    <w:rsid w:val="00F3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C3"/>
  </w:style>
  <w:style w:type="paragraph" w:styleId="3">
    <w:name w:val="heading 3"/>
    <w:basedOn w:val="a"/>
    <w:link w:val="30"/>
    <w:qFormat/>
    <w:rsid w:val="00DB02A2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E4A15"/>
    <w:pPr>
      <w:widowControl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3E4A1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DB02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DB02A2"/>
    <w:pPr>
      <w:widowControl w:val="0"/>
      <w:spacing w:after="0" w:line="240" w:lineRule="auto"/>
      <w:ind w:left="112" w:firstLine="721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4">
    <w:name w:val="Основной текст4"/>
    <w:basedOn w:val="a"/>
    <w:rsid w:val="003B2CB1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c2">
    <w:name w:val="c2"/>
    <w:basedOn w:val="a0"/>
    <w:rsid w:val="00C25A3A"/>
  </w:style>
  <w:style w:type="character" w:customStyle="1" w:styleId="c16">
    <w:name w:val="c16"/>
    <w:basedOn w:val="a0"/>
    <w:rsid w:val="00C25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26</cp:revision>
  <dcterms:created xsi:type="dcterms:W3CDTF">2020-04-29T13:21:00Z</dcterms:created>
  <dcterms:modified xsi:type="dcterms:W3CDTF">2024-10-28T07:38:00Z</dcterms:modified>
</cp:coreProperties>
</file>