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25" w:rsidRDefault="00982125" w:rsidP="007A67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 к программе дополнительного образования</w:t>
      </w:r>
    </w:p>
    <w:p w:rsidR="00982125" w:rsidRDefault="00982125" w:rsidP="007A67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«Физкультура +» 1-4 класс</w:t>
      </w:r>
    </w:p>
    <w:p w:rsidR="00982125" w:rsidRDefault="00982125" w:rsidP="007A6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82125" w:rsidRPr="00871763" w:rsidRDefault="00982125" w:rsidP="007A6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Подвижные игры — естественный спутник жизни ребенка, источник радостных эмоций, обладающий великой воспитательной силой. </w:t>
      </w:r>
    </w:p>
    <w:p w:rsidR="00982125" w:rsidRDefault="00982125" w:rsidP="007A67BD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Программа «</w:t>
      </w:r>
      <w:r>
        <w:rPr>
          <w:rFonts w:ascii="Times New Roman" w:hAnsi="Times New Roman" w:cs="Times New Roman"/>
          <w:sz w:val="26"/>
          <w:szCs w:val="26"/>
        </w:rPr>
        <w:t>Физкультура +</w:t>
      </w:r>
      <w:r w:rsidRPr="00871763">
        <w:rPr>
          <w:rFonts w:ascii="Times New Roman" w:hAnsi="Times New Roman" w:cs="Times New Roman"/>
          <w:sz w:val="26"/>
          <w:szCs w:val="26"/>
        </w:rPr>
        <w:t xml:space="preserve">» формирует  </w:t>
      </w:r>
      <w:proofErr w:type="spellStart"/>
      <w:r w:rsidRPr="00871763">
        <w:rPr>
          <w:rFonts w:ascii="Times New Roman" w:hAnsi="Times New Roman" w:cs="Times New Roman"/>
          <w:sz w:val="26"/>
          <w:szCs w:val="26"/>
        </w:rPr>
        <w:t>общеучебные</w:t>
      </w:r>
      <w:proofErr w:type="spellEnd"/>
      <w:r w:rsidRPr="00871763">
        <w:rPr>
          <w:rFonts w:ascii="Times New Roman" w:hAnsi="Times New Roman" w:cs="Times New Roman"/>
          <w:sz w:val="26"/>
          <w:szCs w:val="26"/>
        </w:rPr>
        <w:t xml:space="preserve">  умения и навыки у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</w:t>
      </w:r>
      <w:r w:rsidRPr="00871763">
        <w:rPr>
          <w:rFonts w:ascii="Times New Roman" w:hAnsi="Times New Roman" w:cs="Times New Roman"/>
          <w:sz w:val="26"/>
          <w:szCs w:val="26"/>
        </w:rPr>
        <w:t>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71763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Pr="008717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871763">
        <w:rPr>
          <w:rFonts w:ascii="Times New Roman" w:hAnsi="Times New Roman" w:cs="Times New Roman"/>
          <w:sz w:val="26"/>
          <w:szCs w:val="26"/>
        </w:rPr>
        <w:t xml:space="preserve">гра основной вид деятельности младшего школьника, основы здорового образа жизни воспитываются и усваиваются непосредственно через игру. Посредством игры   развивают ловкость, гибкость, силу, моторику рук, воображение, функции зрения, тренируют реакцию и  координацию движений, воспитывают навыки общения, в них познаются этические нормы. Они разнообразны и эмоциональны. Помимо того, подвижные и спортивные игры имеют огромное значение для духовно-нравственного, эстетического, семейного воспитания. </w:t>
      </w:r>
    </w:p>
    <w:p w:rsidR="00982125" w:rsidRPr="00871763" w:rsidRDefault="00982125" w:rsidP="007A67BD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82125" w:rsidRDefault="00982125" w:rsidP="007A67BD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1763">
        <w:rPr>
          <w:rFonts w:ascii="Times New Roman" w:hAnsi="Times New Roman" w:cs="Times New Roman"/>
          <w:b/>
          <w:sz w:val="26"/>
          <w:szCs w:val="26"/>
        </w:rPr>
        <w:t>Игра как средство во</w:t>
      </w:r>
      <w:r>
        <w:rPr>
          <w:rFonts w:ascii="Times New Roman" w:hAnsi="Times New Roman" w:cs="Times New Roman"/>
          <w:b/>
          <w:sz w:val="26"/>
          <w:szCs w:val="26"/>
        </w:rPr>
        <w:t>спитания здорового образа жизни</w:t>
      </w:r>
    </w:p>
    <w:p w:rsidR="00982125" w:rsidRPr="00871763" w:rsidRDefault="00982125" w:rsidP="007A67BD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2125" w:rsidRDefault="00982125" w:rsidP="007A67BD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Кроме того, некоторые игры приобретают определённый оттенок в зависимости от географических и климатических условий.</w:t>
      </w:r>
    </w:p>
    <w:p w:rsidR="00982125" w:rsidRPr="00871763" w:rsidRDefault="00982125" w:rsidP="007A67BD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2125" w:rsidRDefault="00982125" w:rsidP="007A67BD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Игра в жизни ребёнка</w:t>
      </w:r>
    </w:p>
    <w:p w:rsidR="00982125" w:rsidRPr="00871763" w:rsidRDefault="00982125" w:rsidP="007A67BD">
      <w:pPr>
        <w:pStyle w:val="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2125" w:rsidRPr="00871763" w:rsidRDefault="00982125" w:rsidP="007A67BD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982125" w:rsidRDefault="00982125" w:rsidP="007A67BD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Таким образом, игровая деятельность не является врождённой способностью, свойственной младенцу с первых дней его существования. Предпосылками игровой деятельности в онтогенезе служат рефлексы. 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организованный педагогический процесс. </w:t>
      </w:r>
    </w:p>
    <w:p w:rsidR="00982125" w:rsidRPr="00871763" w:rsidRDefault="00982125" w:rsidP="007A67BD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2125" w:rsidRDefault="00982125" w:rsidP="007A67BD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871763">
        <w:rPr>
          <w:rFonts w:ascii="Times New Roman" w:hAnsi="Times New Roman" w:cs="Times New Roman"/>
          <w:b/>
          <w:sz w:val="26"/>
          <w:szCs w:val="26"/>
        </w:rPr>
        <w:t>Оздоров</w:t>
      </w:r>
      <w:r>
        <w:rPr>
          <w:rFonts w:ascii="Times New Roman" w:hAnsi="Times New Roman" w:cs="Times New Roman"/>
          <w:b/>
          <w:sz w:val="26"/>
          <w:szCs w:val="26"/>
        </w:rPr>
        <w:t>ительное значение подвижных игр</w:t>
      </w:r>
    </w:p>
    <w:bookmarkEnd w:id="0"/>
    <w:p w:rsidR="00982125" w:rsidRPr="00871763" w:rsidRDefault="00982125" w:rsidP="007A67BD">
      <w:pPr>
        <w:pStyle w:val="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5A98" w:rsidRDefault="00982125" w:rsidP="007A67BD">
      <w:pPr>
        <w:ind w:firstLine="708"/>
        <w:jc w:val="both"/>
      </w:pPr>
      <w:r w:rsidRPr="00871763">
        <w:rPr>
          <w:rFonts w:ascii="Times New Roman" w:hAnsi="Times New Roman" w:cs="Times New Roman"/>
          <w:sz w:val="26"/>
          <w:szCs w:val="26"/>
        </w:rPr>
        <w:t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F45A98" w:rsidSect="007A67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59"/>
    <w:rsid w:val="007A67BD"/>
    <w:rsid w:val="00982125"/>
    <w:rsid w:val="00AE0359"/>
    <w:rsid w:val="00F4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2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982125"/>
  </w:style>
  <w:style w:type="paragraph" w:customStyle="1" w:styleId="1">
    <w:name w:val="Без интервала1"/>
    <w:link w:val="NoSpacingChar"/>
    <w:rsid w:val="009821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2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982125"/>
  </w:style>
  <w:style w:type="paragraph" w:customStyle="1" w:styleId="1">
    <w:name w:val="Без интервала1"/>
    <w:link w:val="NoSpacingChar"/>
    <w:rsid w:val="00982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2021-10-29T08:13:00Z</dcterms:created>
  <dcterms:modified xsi:type="dcterms:W3CDTF">2021-10-29T08:48:00Z</dcterms:modified>
</cp:coreProperties>
</file>