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76" w:rsidRPr="001C1C3C" w:rsidRDefault="009D3076" w:rsidP="009D3076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C1C3C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МУНИЦИПАЛЬНОЕ АВТОНОМНОЕ ОБЩЕОБРАЗОВАТЕЛЬНОЕ </w:t>
      </w:r>
    </w:p>
    <w:p w:rsidR="009D3076" w:rsidRPr="001C1C3C" w:rsidRDefault="009D3076" w:rsidP="009D307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1C1C3C">
        <w:rPr>
          <w:rFonts w:ascii="Times New Roman" w:eastAsia="Calibri" w:hAnsi="Times New Roman" w:cs="Calibri"/>
          <w:b/>
          <w:sz w:val="24"/>
          <w:szCs w:val="24"/>
        </w:rPr>
        <w:t>УЧРЕЖДЕНИЕ «ГИМНАЗИЯ № 48»</w:t>
      </w:r>
    </w:p>
    <w:p w:rsidR="009D3076" w:rsidRPr="001C1C3C" w:rsidRDefault="009D3076" w:rsidP="009D307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9D3076" w:rsidRPr="001C1C3C" w:rsidRDefault="009D3076" w:rsidP="009D307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9D3076" w:rsidRPr="001C1C3C" w:rsidRDefault="009D3076" w:rsidP="009D307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9D3076" w:rsidRPr="001C1C3C" w:rsidRDefault="009D3076" w:rsidP="009D3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9D3076" w:rsidRPr="001C1C3C" w:rsidTr="00123DC0">
        <w:tc>
          <w:tcPr>
            <w:tcW w:w="5812" w:type="dxa"/>
          </w:tcPr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____________Л.Г. </w:t>
            </w:r>
            <w:proofErr w:type="spellStart"/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Шуканова</w:t>
            </w:r>
            <w:proofErr w:type="spellEnd"/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31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августа 2021 года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№1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«31» августа 2021г.</w:t>
            </w:r>
          </w:p>
        </w:tc>
        <w:tc>
          <w:tcPr>
            <w:tcW w:w="4394" w:type="dxa"/>
          </w:tcPr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УТВЕРЖДАЮ 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____________И.Е. Гловацкая</w:t>
            </w: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6" w:rsidRPr="001C1C3C" w:rsidRDefault="009D3076" w:rsidP="00123D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31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августа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2021 года</w:t>
            </w:r>
          </w:p>
        </w:tc>
      </w:tr>
    </w:tbl>
    <w:p w:rsidR="009D3076" w:rsidRDefault="009D3076" w:rsidP="009D3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F3D4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F3D47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E34080">
        <w:rPr>
          <w:rFonts w:ascii="Times New Roman" w:hAnsi="Times New Roman"/>
          <w:b/>
          <w:sz w:val="24"/>
          <w:szCs w:val="24"/>
          <w:lang w:eastAsia="ru-RU"/>
        </w:rPr>
        <w:t xml:space="preserve">ДОПОЛНИТЕЛЬНОМУ ОБРАЗОВАНИЮ </w:t>
      </w:r>
      <w:r w:rsidRPr="00FF3D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F3D47">
        <w:rPr>
          <w:rFonts w:ascii="Times New Roman" w:hAnsi="Times New Roman"/>
          <w:b/>
          <w:sz w:val="24"/>
          <w:szCs w:val="24"/>
          <w:lang w:eastAsia="zh-CN"/>
        </w:rPr>
        <w:t>«</w:t>
      </w:r>
      <w:r>
        <w:rPr>
          <w:rFonts w:ascii="Times New Roman" w:hAnsi="Times New Roman"/>
          <w:b/>
          <w:sz w:val="24"/>
          <w:szCs w:val="24"/>
          <w:lang w:eastAsia="zh-CN"/>
        </w:rPr>
        <w:t>УМНИКИ И УМНИЦЫ</w:t>
      </w:r>
      <w:r w:rsidRPr="00FF3D47">
        <w:rPr>
          <w:rFonts w:ascii="Times New Roman" w:hAnsi="Times New Roman"/>
          <w:b/>
          <w:sz w:val="24"/>
          <w:szCs w:val="24"/>
          <w:lang w:eastAsia="zh-CN"/>
        </w:rPr>
        <w:t>»</w:t>
      </w: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9879E1" w:rsidRPr="00FF3D47" w:rsidTr="00090984">
        <w:trPr>
          <w:jc w:val="center"/>
        </w:trPr>
        <w:tc>
          <w:tcPr>
            <w:tcW w:w="8897" w:type="dxa"/>
          </w:tcPr>
          <w:p w:rsidR="009879E1" w:rsidRPr="00FF3D47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3D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Уровень освоения программы:</w:t>
            </w:r>
            <w:r w:rsidRPr="00FF3D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начальное</w:t>
            </w:r>
            <w:r w:rsidRPr="00FF3D4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общее образование</w:t>
            </w:r>
          </w:p>
          <w:p w:rsidR="009879E1" w:rsidRPr="009D3076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3D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Срок реализации программы: </w:t>
            </w:r>
            <w:r w:rsidR="009D3076" w:rsidRPr="009D3076">
              <w:rPr>
                <w:rFonts w:ascii="Times New Roman" w:hAnsi="Times New Roman"/>
                <w:sz w:val="24"/>
                <w:szCs w:val="24"/>
                <w:lang w:eastAsia="zh-CN"/>
              </w:rPr>
              <w:t>2021-2022</w:t>
            </w:r>
          </w:p>
          <w:p w:rsidR="009879E1" w:rsidRPr="00FF3D47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3D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Количество учебных часов: </w:t>
            </w:r>
            <w:r w:rsidR="009D3076" w:rsidRPr="009D3076">
              <w:rPr>
                <w:rFonts w:ascii="Times New Roman" w:hAnsi="Times New Roman"/>
                <w:sz w:val="24"/>
                <w:szCs w:val="24"/>
                <w:lang w:eastAsia="zh-CN"/>
              </w:rPr>
              <w:t>102 часа</w:t>
            </w:r>
          </w:p>
          <w:p w:rsidR="009879E1" w:rsidRDefault="009879E1" w:rsidP="009D3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3D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Класс: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9D3076">
              <w:rPr>
                <w:rFonts w:ascii="Times New Roman" w:hAnsi="Times New Roman"/>
                <w:sz w:val="24"/>
                <w:szCs w:val="24"/>
                <w:lang w:eastAsia="zh-CN"/>
              </w:rPr>
              <w:t>2 «В» (2021-2022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учебный год) – 1 час в неделю (34 недели)</w:t>
            </w:r>
          </w:p>
          <w:p w:rsidR="009879E1" w:rsidRDefault="009D3076" w:rsidP="00090984">
            <w:pPr>
              <w:spacing w:after="0" w:line="240" w:lineRule="auto"/>
              <w:ind w:firstLine="656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3 «В» (2022-2023</w:t>
            </w:r>
            <w:r w:rsidR="009879E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учебный год) – 1 час в неделю (34 недели)</w:t>
            </w:r>
          </w:p>
          <w:p w:rsidR="009879E1" w:rsidRPr="00FF1D9C" w:rsidRDefault="009D3076" w:rsidP="00090984">
            <w:pPr>
              <w:spacing w:after="0" w:line="240" w:lineRule="auto"/>
              <w:ind w:firstLine="656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4 «В» (2023</w:t>
            </w:r>
            <w:r w:rsidR="009879E1">
              <w:rPr>
                <w:rFonts w:ascii="Times New Roman" w:hAnsi="Times New Roman"/>
                <w:sz w:val="24"/>
                <w:szCs w:val="24"/>
                <w:lang w:eastAsia="zh-CN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="009879E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учебный год) – 1 час в неделю (34 недели)</w:t>
            </w:r>
          </w:p>
          <w:p w:rsidR="009879E1" w:rsidRPr="00FF3D47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9879E1" w:rsidRPr="00FF3D47" w:rsidTr="00090984">
        <w:trPr>
          <w:jc w:val="center"/>
        </w:trPr>
        <w:tc>
          <w:tcPr>
            <w:tcW w:w="8897" w:type="dxa"/>
          </w:tcPr>
          <w:p w:rsidR="009879E1" w:rsidRPr="00FF3D47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879E1" w:rsidRPr="00FF3D47" w:rsidRDefault="009879E1" w:rsidP="009879E1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9879E1" w:rsidRPr="00FF3D47" w:rsidTr="00090984">
        <w:trPr>
          <w:jc w:val="center"/>
        </w:trPr>
        <w:tc>
          <w:tcPr>
            <w:tcW w:w="3968" w:type="dxa"/>
            <w:vAlign w:val="center"/>
          </w:tcPr>
          <w:p w:rsidR="009879E1" w:rsidRPr="00FF3D47" w:rsidRDefault="009879E1" w:rsidP="00090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F3D4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:rsidR="009879E1" w:rsidRPr="00FF3D47" w:rsidRDefault="009879E1" w:rsidP="0009098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79E1" w:rsidRPr="00FF3D47" w:rsidRDefault="009879E1" w:rsidP="0009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FF3D47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</w:tcPr>
          <w:p w:rsidR="009879E1" w:rsidRPr="00FF3D47" w:rsidRDefault="009879E1" w:rsidP="0009098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И.В. Староста</w:t>
            </w:r>
          </w:p>
          <w:p w:rsidR="009879E1" w:rsidRPr="00FF3D47" w:rsidRDefault="009879E1" w:rsidP="00090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FF3D47">
              <w:rPr>
                <w:rFonts w:ascii="Times New Roman" w:hAnsi="Times New Roman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</w:tbl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F3D47">
        <w:rPr>
          <w:rFonts w:ascii="Times New Roman" w:hAnsi="Times New Roman"/>
          <w:b/>
          <w:sz w:val="24"/>
          <w:szCs w:val="24"/>
          <w:lang w:eastAsia="zh-CN"/>
        </w:rPr>
        <w:t>г. Норильск</w:t>
      </w:r>
    </w:p>
    <w:p w:rsidR="009879E1" w:rsidRPr="00FF3D47" w:rsidRDefault="009879E1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79E1" w:rsidRPr="00745874" w:rsidRDefault="009D3076" w:rsidP="009879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2021</w:t>
      </w:r>
      <w:r w:rsidR="009879E1" w:rsidRPr="00FF3D47">
        <w:rPr>
          <w:rFonts w:ascii="Times New Roman" w:hAnsi="Times New Roman"/>
          <w:b/>
          <w:sz w:val="24"/>
          <w:szCs w:val="24"/>
          <w:lang w:eastAsia="zh-CN"/>
        </w:rPr>
        <w:t>г.</w:t>
      </w:r>
    </w:p>
    <w:p w:rsidR="009879E1" w:rsidRDefault="009879E1" w:rsidP="009879E1">
      <w:pPr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br w:type="page"/>
      </w:r>
    </w:p>
    <w:p w:rsidR="009879E1" w:rsidRPr="009879E1" w:rsidRDefault="009879E1" w:rsidP="009879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Содержание рабочей программы</w:t>
      </w:r>
    </w:p>
    <w:p w:rsidR="009879E1" w:rsidRPr="009879E1" w:rsidRDefault="009879E1" w:rsidP="009879E1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879E1" w:rsidRPr="009879E1" w:rsidRDefault="009879E1" w:rsidP="009879E1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879E1" w:rsidRPr="009879E1" w:rsidRDefault="009879E1" w:rsidP="009879E1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11"/>
        <w:gridCol w:w="1729"/>
      </w:tblGrid>
      <w:tr w:rsidR="009879E1" w:rsidRPr="009879E1" w:rsidTr="00090984">
        <w:trPr>
          <w:trHeight w:val="187"/>
        </w:trPr>
        <w:tc>
          <w:tcPr>
            <w:tcW w:w="7211" w:type="dxa"/>
            <w:shd w:val="clear" w:color="auto" w:fill="auto"/>
          </w:tcPr>
          <w:p w:rsidR="009879E1" w:rsidRPr="009879E1" w:rsidRDefault="009879E1" w:rsidP="00090984">
            <w:pPr>
              <w:tabs>
                <w:tab w:val="left" w:pos="8715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9879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Личностные и </w:t>
            </w:r>
            <w:proofErr w:type="spellStart"/>
            <w:r w:rsidRPr="009879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9879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результаты освоения  курса </w:t>
            </w:r>
            <w:r w:rsidR="002A7628" w:rsidRPr="002A7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29" w:type="dxa"/>
            <w:shd w:val="clear" w:color="auto" w:fill="auto"/>
          </w:tcPr>
          <w:p w:rsidR="009879E1" w:rsidRPr="009879E1" w:rsidRDefault="009879E1" w:rsidP="00090984">
            <w:pPr>
              <w:tabs>
                <w:tab w:val="left" w:pos="87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9879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стр.2</w:t>
            </w:r>
          </w:p>
        </w:tc>
      </w:tr>
      <w:tr w:rsidR="009879E1" w:rsidRPr="009879E1" w:rsidTr="00090984">
        <w:tc>
          <w:tcPr>
            <w:tcW w:w="7211" w:type="dxa"/>
            <w:shd w:val="clear" w:color="auto" w:fill="auto"/>
          </w:tcPr>
          <w:p w:rsidR="009879E1" w:rsidRPr="009879E1" w:rsidRDefault="009879E1" w:rsidP="00090984">
            <w:pPr>
              <w:tabs>
                <w:tab w:val="left" w:pos="87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Содержание курса </w:t>
            </w:r>
            <w:r w:rsidR="002A7628" w:rsidRPr="002A7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29" w:type="dxa"/>
            <w:shd w:val="clear" w:color="auto" w:fill="auto"/>
          </w:tcPr>
          <w:p w:rsidR="009879E1" w:rsidRPr="009879E1" w:rsidRDefault="009879E1" w:rsidP="00090984">
            <w:pPr>
              <w:tabs>
                <w:tab w:val="left" w:pos="87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9879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9E1" w:rsidRPr="009879E1" w:rsidTr="00090984">
        <w:tc>
          <w:tcPr>
            <w:tcW w:w="7211" w:type="dxa"/>
            <w:shd w:val="clear" w:color="auto" w:fill="auto"/>
          </w:tcPr>
          <w:p w:rsidR="009879E1" w:rsidRPr="009879E1" w:rsidRDefault="009879E1" w:rsidP="00090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8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Календарно-тематическое планирование</w:t>
            </w:r>
          </w:p>
        </w:tc>
        <w:tc>
          <w:tcPr>
            <w:tcW w:w="1729" w:type="dxa"/>
            <w:shd w:val="clear" w:color="auto" w:fill="auto"/>
          </w:tcPr>
          <w:p w:rsidR="009879E1" w:rsidRPr="009879E1" w:rsidRDefault="009879E1" w:rsidP="00090984">
            <w:pPr>
              <w:tabs>
                <w:tab w:val="left" w:pos="87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9879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</w:tbl>
    <w:p w:rsidR="009879E1" w:rsidRPr="009879E1" w:rsidRDefault="009879E1" w:rsidP="00987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879E1" w:rsidRPr="009879E1" w:rsidRDefault="009879E1" w:rsidP="009879E1">
      <w:pPr>
        <w:tabs>
          <w:tab w:val="left" w:pos="87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 w:type="page"/>
      </w:r>
    </w:p>
    <w:p w:rsidR="009879E1" w:rsidRPr="009879E1" w:rsidRDefault="009879E1" w:rsidP="002A76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lastRenderedPageBreak/>
        <w:t>I</w:t>
      </w:r>
      <w:r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</w:t>
      </w:r>
      <w:r w:rsidRPr="009879E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Личностные и </w:t>
      </w:r>
      <w:proofErr w:type="spellStart"/>
      <w:r w:rsidRPr="009879E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метапредметные</w:t>
      </w:r>
      <w:proofErr w:type="spellEnd"/>
      <w:r w:rsidRPr="009879E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результаты освоения курса </w:t>
      </w:r>
      <w:r w:rsidR="002A7628" w:rsidRPr="002A7628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Личностными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изучения курса является формирование следующих умений: </w:t>
      </w:r>
    </w:p>
    <w:p w:rsidR="009879E1" w:rsidRPr="009879E1" w:rsidRDefault="009879E1" w:rsidP="009879E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879E1" w:rsidRPr="009879E1" w:rsidRDefault="009879E1" w:rsidP="009879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УУД:</w:t>
      </w:r>
    </w:p>
    <w:p w:rsidR="009879E1" w:rsidRPr="009879E1" w:rsidRDefault="009879E1" w:rsidP="009879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формулировать цель деятельности  с помощью учителя;</w:t>
      </w:r>
    </w:p>
    <w:p w:rsidR="009879E1" w:rsidRPr="009879E1" w:rsidRDefault="009879E1" w:rsidP="009879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проговаривать последовательность действий;</w:t>
      </w:r>
    </w:p>
    <w:p w:rsidR="009879E1" w:rsidRPr="009879E1" w:rsidRDefault="009879E1" w:rsidP="009879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учиться высказывать своё предположение (версию) на основе работы с иллюстрацией рабочей тетради;</w:t>
      </w:r>
    </w:p>
    <w:p w:rsidR="009879E1" w:rsidRPr="009879E1" w:rsidRDefault="009879E1" w:rsidP="009879E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учиться работать по предложенному учителем плану;</w:t>
      </w:r>
    </w:p>
    <w:p w:rsidR="009879E1" w:rsidRPr="009879E1" w:rsidRDefault="009879E1" w:rsidP="009879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учиться отличать </w:t>
      </w:r>
      <w:proofErr w:type="gramStart"/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верно</w:t>
      </w:r>
      <w:proofErr w:type="gramEnd"/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выполненное задание от неверного;</w:t>
      </w:r>
    </w:p>
    <w:p w:rsidR="009879E1" w:rsidRPr="009879E1" w:rsidRDefault="009879E1" w:rsidP="009879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УУД:</w:t>
      </w:r>
    </w:p>
    <w:p w:rsidR="009879E1" w:rsidRPr="009879E1" w:rsidRDefault="009879E1" w:rsidP="009879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9879E1" w:rsidRPr="009879E1" w:rsidRDefault="009879E1" w:rsidP="009879E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9879E1" w:rsidRPr="009879E1" w:rsidRDefault="009879E1" w:rsidP="009879E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9879E1" w:rsidRPr="009879E1" w:rsidRDefault="009879E1" w:rsidP="009879E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9879E1" w:rsidRPr="009879E1" w:rsidRDefault="009879E1" w:rsidP="009879E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9879E1" w:rsidRPr="009879E1" w:rsidRDefault="009879E1" w:rsidP="009879E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УУД:</w:t>
      </w:r>
    </w:p>
    <w:p w:rsidR="009879E1" w:rsidRPr="009879E1" w:rsidRDefault="009879E1" w:rsidP="009879E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879E1" w:rsidRPr="009879E1" w:rsidRDefault="009879E1" w:rsidP="009879E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9879E1" w:rsidRPr="009879E1" w:rsidRDefault="009879E1" w:rsidP="009879E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читать и пересказывать текст;</w:t>
      </w:r>
    </w:p>
    <w:p w:rsidR="009879E1" w:rsidRPr="009879E1" w:rsidRDefault="009879E1" w:rsidP="009879E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им;</w:t>
      </w:r>
    </w:p>
    <w:p w:rsidR="009879E1" w:rsidRPr="009879E1" w:rsidRDefault="009879E1" w:rsidP="009879E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Предметными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 изучения курса являются формирование следующих умений: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признаки предметов и узнавать предметы по их признакам;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существенные признаки предметов;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между собой предметы, явления;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обобщать, делать несложные выводы;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явления, предметы;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определять последовательность событий;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судить о противоположных явлениях;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давать определения тем или иным понятиям;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отношения между предметами типа «род» - «вид»;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функциональные отношения между понятиями;</w:t>
      </w:r>
    </w:p>
    <w:p w:rsidR="009879E1" w:rsidRPr="009879E1" w:rsidRDefault="009879E1" w:rsidP="009879E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закономерности и проводить аналогии.  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Pr="009879E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lastRenderedPageBreak/>
        <w:t>II</w:t>
      </w:r>
      <w:r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Содержание курса </w:t>
      </w:r>
      <w:r w:rsidR="002A7628" w:rsidRPr="002A7628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</w:t>
      </w:r>
      <w:r w:rsidR="002A7628"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9879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«Умники и умницы»</w:t>
      </w:r>
    </w:p>
    <w:p w:rsidR="009879E1" w:rsidRPr="009879E1" w:rsidRDefault="009879E1" w:rsidP="00987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>В предлагаемом пособии создана система учебных заданий и задач, направленных на развитие познавательных процессов у младших школьников с целью усиления их математического развития</w:t>
      </w:r>
      <w:r w:rsidRPr="009879E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детей 6-10 лет, часть - составлена автором пособия. 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задания можно разбить на несколько групп: 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задания на развитие внимания; 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задания на развитие памяти; 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задания на совершенствование воображения; </w:t>
      </w:r>
    </w:p>
    <w:p w:rsidR="009879E1" w:rsidRPr="009879E1" w:rsidRDefault="009879E1" w:rsidP="00987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задания на развитие логического мышления. </w:t>
      </w:r>
    </w:p>
    <w:p w:rsidR="009879E1" w:rsidRPr="009879E1" w:rsidRDefault="009879E1" w:rsidP="00987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534"/>
        <w:gridCol w:w="2019"/>
        <w:gridCol w:w="4252"/>
      </w:tblGrid>
      <w:tr w:rsidR="009879E1" w:rsidRPr="009879E1" w:rsidTr="00090984">
        <w:tc>
          <w:tcPr>
            <w:tcW w:w="2118" w:type="dxa"/>
            <w:vMerge w:val="restart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курса </w:t>
            </w:r>
          </w:p>
        </w:tc>
        <w:tc>
          <w:tcPr>
            <w:tcW w:w="3553" w:type="dxa"/>
            <w:gridSpan w:val="2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9879E1" w:rsidRPr="009879E1" w:rsidTr="00090984">
        <w:tc>
          <w:tcPr>
            <w:tcW w:w="2118" w:type="dxa"/>
            <w:vMerge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1"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Часы аудиторных занятий</w:t>
            </w:r>
          </w:p>
        </w:tc>
        <w:tc>
          <w:tcPr>
            <w:tcW w:w="2019" w:type="dxa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E1">
              <w:rPr>
                <w:rFonts w:ascii="Times New Roman" w:eastAsia="Tahoma" w:hAnsi="Times New Roman" w:cs="Times New Roman"/>
                <w:b/>
                <w:color w:val="00000A"/>
                <w:sz w:val="24"/>
                <w:szCs w:val="24"/>
              </w:rPr>
              <w:t>Часы внеаудиторных активных занятий</w:t>
            </w:r>
          </w:p>
        </w:tc>
        <w:tc>
          <w:tcPr>
            <w:tcW w:w="4252" w:type="dxa"/>
            <w:vMerge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E1" w:rsidRPr="009879E1" w:rsidTr="00090984">
        <w:trPr>
          <w:trHeight w:val="2190"/>
        </w:trPr>
        <w:tc>
          <w:tcPr>
            <w:tcW w:w="2118" w:type="dxa"/>
          </w:tcPr>
          <w:p w:rsidR="009879E1" w:rsidRPr="009879E1" w:rsidRDefault="009879E1" w:rsidP="00090984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Задания на развитие внимания </w:t>
            </w:r>
          </w:p>
          <w:p w:rsidR="009879E1" w:rsidRPr="009879E1" w:rsidRDefault="009879E1" w:rsidP="0009098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33/34 ч</w:t>
            </w:r>
          </w:p>
        </w:tc>
        <w:tc>
          <w:tcPr>
            <w:tcW w:w="2019" w:type="dxa"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52" w:type="dxa"/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произвольное внимание, объем внимания, его устойчивость, переключение и распределение.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целенаправленно сосредотачиваться, вести поиск нужного пути, оглядываясь, а иногда и возвращаясь назад, находить самый короткий путь, решая двух - трехходовые задачи. </w:t>
            </w:r>
          </w:p>
        </w:tc>
      </w:tr>
      <w:tr w:rsidR="009879E1" w:rsidRPr="009879E1" w:rsidTr="00090984">
        <w:trPr>
          <w:trHeight w:val="261"/>
        </w:trPr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9879E1" w:rsidRPr="009879E1" w:rsidRDefault="009879E1" w:rsidP="00090984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Задания на развитие памяти (слуховой и зрительной) </w:t>
            </w:r>
          </w:p>
        </w:tc>
        <w:tc>
          <w:tcPr>
            <w:tcW w:w="1534" w:type="dxa"/>
            <w:vMerge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и совершенствовать слуховую и зрительную памяти. Учатся пользоваться своей памятью и применять специальные приемы, облегчающие запоминание.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Осмысливают и прочно сохранять в памяти различные учебные термины и определения.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Увеличивать объем зрительного и слухового запоминания, развивать смысловую память, восприятие и наблюдательность, закладывать основы для рационального использования сил и времени. </w:t>
            </w:r>
          </w:p>
        </w:tc>
      </w:tr>
      <w:tr w:rsidR="009879E1" w:rsidRPr="009879E1" w:rsidTr="00090984">
        <w:trPr>
          <w:trHeight w:val="1404"/>
        </w:trPr>
        <w:tc>
          <w:tcPr>
            <w:tcW w:w="2118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Задания на развитие и совершенствование воображения </w:t>
            </w:r>
          </w:p>
          <w:p w:rsidR="009879E1" w:rsidRPr="009879E1" w:rsidRDefault="009879E1" w:rsidP="00090984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воображение на основе заданий геометрического характера.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Дорисовывать несложные композиции из геометрических тел или линий, не изображающих ничего </w:t>
            </w: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конкретного, до какого-либо изображения.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фигуры нужной формы для восстановления целого.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Вычерчивать уникурсальные фигуры (фигур, которые надо начертить, не отрывая карандаша от бумаги и не проводя одну и ту же линию дважды).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пары идентичных фигур сложной конфигурации.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из общего рисунка заданных фигур с целью выявления замаскированного рисунка.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Делить фигуры на несколько заданных фигур и построение заданной фигуры из нескольких частей, выбираемых из множества данных.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Складывать и перекладывать спички с целью составления заданных фигур.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Совершенствовать воображение, выполняя работу с изографами (слова записаны буквами, расположение которых напоминает изображение того предмета, о котором идет речь) и </w:t>
            </w:r>
            <w:proofErr w:type="spellStart"/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числограммами</w:t>
            </w:r>
            <w:proofErr w:type="spellEnd"/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(предмет изображен с помощью чисел). </w:t>
            </w:r>
          </w:p>
        </w:tc>
      </w:tr>
      <w:tr w:rsidR="009879E1" w:rsidRPr="009879E1" w:rsidTr="00090984">
        <w:trPr>
          <w:trHeight w:val="1305"/>
        </w:trPr>
        <w:tc>
          <w:tcPr>
            <w:tcW w:w="2118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Задания, развивающие мышление</w:t>
            </w:r>
          </w:p>
        </w:tc>
        <w:tc>
          <w:tcPr>
            <w:tcW w:w="1534" w:type="dxa"/>
            <w:vMerge/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tabs>
                <w:tab w:val="left" w:pos="0"/>
                <w:tab w:val="left" w:pos="1985"/>
              </w:tabs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Строить правильные суждения и проводить доказательства без предварительного теоретического освоения самих законов и правил логики.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Сравнивать различные объекты, выполнять простые виды анализа и синтеза, устанавливать связи между понятиями, учатся комбинировать и планировать. </w:t>
            </w:r>
          </w:p>
          <w:p w:rsidR="009879E1" w:rsidRPr="009879E1" w:rsidRDefault="009879E1" w:rsidP="0009098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умение работать с алгоритмическими предписаниями (шаговое выполнение задания). </w:t>
            </w:r>
          </w:p>
        </w:tc>
      </w:tr>
    </w:tbl>
    <w:p w:rsidR="009879E1" w:rsidRPr="009879E1" w:rsidRDefault="009879E1" w:rsidP="00987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9E1" w:rsidRPr="009879E1" w:rsidRDefault="009879E1" w:rsidP="009879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На занятиях предлагаются задания </w:t>
      </w:r>
      <w:r w:rsidRPr="009879E1">
        <w:rPr>
          <w:rFonts w:ascii="Times New Roman" w:eastAsia="Calibri" w:hAnsi="Times New Roman" w:cs="Times New Roman"/>
          <w:iCs/>
          <w:sz w:val="24"/>
          <w:szCs w:val="24"/>
        </w:rPr>
        <w:t xml:space="preserve">не </w:t>
      </w:r>
      <w:proofErr w:type="spellStart"/>
      <w:r w:rsidRPr="009879E1">
        <w:rPr>
          <w:rFonts w:ascii="Times New Roman" w:eastAsia="Calibri" w:hAnsi="Times New Roman" w:cs="Times New Roman"/>
          <w:iCs/>
          <w:sz w:val="24"/>
          <w:szCs w:val="24"/>
        </w:rPr>
        <w:t>учебного</w:t>
      </w:r>
      <w:r w:rsidRPr="009879E1">
        <w:rPr>
          <w:rFonts w:ascii="Times New Roman" w:eastAsia="Calibri" w:hAnsi="Times New Roman" w:cs="Times New Roman"/>
          <w:sz w:val="24"/>
          <w:szCs w:val="24"/>
        </w:rPr>
        <w:t>характера</w:t>
      </w:r>
      <w:proofErr w:type="spellEnd"/>
      <w:r w:rsidRPr="009879E1">
        <w:rPr>
          <w:rFonts w:ascii="Times New Roman" w:eastAsia="Calibri" w:hAnsi="Times New Roman" w:cs="Times New Roman"/>
          <w:sz w:val="24"/>
          <w:szCs w:val="24"/>
        </w:rPr>
        <w:t>. Так серьёзная работа принимает форму игры, что очень привлекает и заинтересовывает младших школьников.</w:t>
      </w:r>
    </w:p>
    <w:p w:rsidR="009879E1" w:rsidRPr="009879E1" w:rsidRDefault="009879E1" w:rsidP="009879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879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Основное время на занятиях занимает самостоятельное выполнение детьми </w:t>
      </w:r>
      <w:r w:rsidRPr="009879E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логически-поисковых заданий. </w:t>
      </w:r>
      <w:r w:rsidRPr="009879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Благодаря этому у детей формируются </w:t>
      </w:r>
      <w:r w:rsidRPr="009879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обще учебные умения: самостоятельно действовать, принимать решения, управлять собой в сложных ситуациях.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b/>
          <w:sz w:val="24"/>
          <w:szCs w:val="24"/>
        </w:rPr>
        <w:t>Рекомендуемая  модель занятия</w:t>
      </w: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   в  </w:t>
      </w:r>
      <w:r w:rsidRPr="009879E1">
        <w:rPr>
          <w:rFonts w:ascii="Times New Roman" w:eastAsia="Calibri" w:hAnsi="Times New Roman" w:cs="Times New Roman"/>
          <w:b/>
          <w:sz w:val="24"/>
          <w:szCs w:val="24"/>
        </w:rPr>
        <w:t>1  классе</w:t>
      </w: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  такая: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9E1">
        <w:rPr>
          <w:rFonts w:ascii="Times New Roman" w:eastAsia="Calibri" w:hAnsi="Times New Roman" w:cs="Times New Roman"/>
          <w:i/>
          <w:sz w:val="24"/>
          <w:szCs w:val="24"/>
        </w:rPr>
        <w:t>«Мозговая гимнастика» (1-2 минуты).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Выполнение упражнений для улучшения мозговой деятельности является важной частью занятия.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9E1">
        <w:rPr>
          <w:rFonts w:ascii="Times New Roman" w:eastAsia="Calibri" w:hAnsi="Times New Roman" w:cs="Times New Roman"/>
          <w:i/>
          <w:sz w:val="24"/>
          <w:szCs w:val="24"/>
        </w:rPr>
        <w:t>Разминка (3 минуты).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Поэтому вопросы, включенные в разминку, достаточно легкие. Они способны вызвать 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9E1">
        <w:rPr>
          <w:rFonts w:ascii="Times New Roman" w:eastAsia="Calibri" w:hAnsi="Times New Roman" w:cs="Times New Roman"/>
          <w:i/>
          <w:sz w:val="24"/>
          <w:szCs w:val="24"/>
        </w:rPr>
        <w:t>Тренировка  и  развитие  психических  механизмов,  лежащих  в  основе  познавательных  способностей,  памяти,  внимания,  воображения,  мышления (15минут)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</w:t>
      </w:r>
      <w:r w:rsidRPr="009879E1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Pr="009879E1">
        <w:rPr>
          <w:rFonts w:ascii="Times New Roman" w:eastAsia="Calibri" w:hAnsi="Times New Roman" w:cs="Times New Roman"/>
          <w:bCs/>
          <w:sz w:val="24"/>
          <w:szCs w:val="24"/>
        </w:rPr>
        <w:t>разнообразить</w:t>
      </w:r>
      <w:r w:rsidR="009D30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79E1">
        <w:rPr>
          <w:rFonts w:ascii="Times New Roman" w:eastAsia="Calibri" w:hAnsi="Times New Roman" w:cs="Times New Roman"/>
          <w:sz w:val="24"/>
          <w:szCs w:val="24"/>
        </w:rPr>
        <w:t>методы и приемы познавательной деятельности, выполнять логически-поисковые и творческие задания. Все задания подобраны так, что степень их трудности увеличивается от занятия  к занятию.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9E1">
        <w:rPr>
          <w:rFonts w:ascii="Times New Roman" w:eastAsia="Calibri" w:hAnsi="Times New Roman" w:cs="Times New Roman"/>
          <w:i/>
          <w:sz w:val="24"/>
          <w:szCs w:val="24"/>
        </w:rPr>
        <w:t>Веселая переменка (3-5 минут)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Динамическая пауза, проводимая на данных занятиях, будет  не только развивать двигательную сферу ребенка, но и способствовать развитию умения выполнять несколько различных заданий одновременно.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79E1">
        <w:rPr>
          <w:rFonts w:ascii="Times New Roman" w:eastAsia="Calibri" w:hAnsi="Times New Roman" w:cs="Times New Roman"/>
          <w:i/>
          <w:sz w:val="24"/>
          <w:szCs w:val="24"/>
        </w:rPr>
        <w:t>Построение предметных картинок, штриховка(15 минут)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На данном этапе занятия ребята штрихуют предметы, которые они нарисовали или построили при помощи трафаретов с вырезанными геометрическими фигурами. Обведение по геометрическому трафарету фигур, предметов помогает ребятам рисовать предметы с натуры, они не искажают пропорции и форму. Штриховка же не только подводит детей к пониманию симметрии, компози</w:t>
      </w:r>
      <w:r w:rsidRPr="009879E1">
        <w:rPr>
          <w:rFonts w:ascii="Times New Roman" w:eastAsia="Calibri" w:hAnsi="Times New Roman" w:cs="Times New Roman"/>
          <w:sz w:val="24"/>
          <w:szCs w:val="24"/>
        </w:rPr>
        <w:softHyphen/>
        <w:t>ции в декоративном рисовании, но и формирует и совершенствует тонкую моторику кисти и пальцев рук. Составление, моделирование и штриховка предметов и попутное составление ребятами небольших рассказов по теме, продолжение начатого рассказа, работа над словом, словосочетанием, - это и способ развития речи, и овладение выразительными свойствами языка. Тренируя тонкую моторику рук, ребята одновременно развивают устную речь.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На  занятия  по  курсу «Умники и умницы»  во  </w:t>
      </w:r>
      <w:r w:rsidRPr="009879E1">
        <w:rPr>
          <w:rFonts w:ascii="Times New Roman" w:eastAsia="Calibri" w:hAnsi="Times New Roman" w:cs="Times New Roman"/>
          <w:b/>
          <w:sz w:val="24"/>
          <w:szCs w:val="24"/>
        </w:rPr>
        <w:t>2  классе</w:t>
      </w: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  отводится  40 -45  минут.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Рекомендуемая  модель  занятий  такая: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«Мозговая  гимнастика»  (2-3  минуты)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Разминка  (3-5  минут)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Веселая  переменка  (3-5  минут)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Логически-поисковые  и  творческие  задания  (10-15  минут)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Во  2  классе  предлагаются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 Вводятся  текстовые  задачи  из  комбинаторики.</w:t>
      </w:r>
    </w:p>
    <w:p w:rsidR="009879E1" w:rsidRPr="009879E1" w:rsidRDefault="009879E1" w:rsidP="009879E1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Логические  задачи  на  развитие  аналитических  способностей  и  способности  рассуждать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В  занятия  включаются  задания  «на  группировку».  Общий  смысл  таких  задач  заключается  в  поиске  общих  и  отличительных  признаков  у  различных  предметов.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На  занятия </w:t>
      </w:r>
      <w:r w:rsidRPr="009D3076">
        <w:rPr>
          <w:rFonts w:ascii="Times New Roman" w:eastAsia="Calibri" w:hAnsi="Times New Roman" w:cs="Times New Roman"/>
          <w:sz w:val="24"/>
          <w:szCs w:val="24"/>
        </w:rPr>
        <w:t>в  3  классе</w:t>
      </w: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  отводится  45  минут.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lastRenderedPageBreak/>
        <w:t>Рекомендуемая  модель  занятий  такая: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«Мозговая  гимнастика»  (2   минуты)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Разминка  (3-5  минут)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Гимнастика  для  глаз  (1-2  минуты)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Логически – поисковые  задания  (10  минут)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Веселая  переменка  (2-3  минуты)</w:t>
      </w:r>
    </w:p>
    <w:p w:rsidR="009879E1" w:rsidRPr="009879E1" w:rsidRDefault="009879E1" w:rsidP="009879E1">
      <w:pPr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Нестандартные  задачи  (10-15  минут)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Задачи,  предлагаемые  на  этом  этапе,  различаются  не  только  по  содержанию,  но  и  по  сложности.  На  каждом  занятии  обязательно  проводится  коллективное  обсуждение  решения  задачи.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На  занятия  в  </w:t>
      </w:r>
      <w:r w:rsidRPr="009D3076">
        <w:rPr>
          <w:rFonts w:ascii="Times New Roman" w:eastAsia="Calibri" w:hAnsi="Times New Roman" w:cs="Times New Roman"/>
          <w:sz w:val="24"/>
          <w:szCs w:val="24"/>
        </w:rPr>
        <w:t>4   классе</w:t>
      </w:r>
      <w:r w:rsidRPr="009879E1">
        <w:rPr>
          <w:rFonts w:ascii="Times New Roman" w:eastAsia="Calibri" w:hAnsi="Times New Roman" w:cs="Times New Roman"/>
          <w:sz w:val="24"/>
          <w:szCs w:val="24"/>
        </w:rPr>
        <w:t xml:space="preserve">  отводится  45  минут.</w:t>
      </w:r>
    </w:p>
    <w:p w:rsidR="009879E1" w:rsidRPr="009879E1" w:rsidRDefault="009879E1" w:rsidP="009879E1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Рекомендуемая  модель  занятий  такая: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«Мозговая  гимнастика»  (2   минуты)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Разминка  (3-5  минут)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Тренировка  и  развитие  психических  механизмов,  лежащих  в  основе  познавательных  способностей,  -  памяти,  внимания,  воображения  (10  минут)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Гимнастика  для  глаз  (1-2  минуты)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Логически – поисковые  задания  (10  минут)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Веселая  переменка  (2-3  минуты)</w:t>
      </w:r>
    </w:p>
    <w:p w:rsidR="009879E1" w:rsidRPr="009879E1" w:rsidRDefault="009879E1" w:rsidP="009879E1">
      <w:pPr>
        <w:numPr>
          <w:ilvl w:val="0"/>
          <w:numId w:val="4"/>
        </w:num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Нестандартные  задачи  (10-15  минут)</w:t>
      </w:r>
    </w:p>
    <w:p w:rsidR="009879E1" w:rsidRPr="009879E1" w:rsidRDefault="009879E1" w:rsidP="009879E1">
      <w:pPr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Задачи,  предлагаемые на этом этапе, различаются не только по содержанию, но и по сложности. На каждом занятии обязательно проводится коллективное обсуждение решения задачи.</w:t>
      </w:r>
    </w:p>
    <w:p w:rsidR="009879E1" w:rsidRPr="009879E1" w:rsidRDefault="009879E1" w:rsidP="009879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79E1">
        <w:rPr>
          <w:rFonts w:ascii="Times New Roman" w:eastAsia="Calibri" w:hAnsi="Times New Roman" w:cs="Times New Roman"/>
          <w:b/>
          <w:sz w:val="24"/>
          <w:szCs w:val="24"/>
        </w:rPr>
        <w:t>Формы занятий</w:t>
      </w:r>
      <w:r w:rsidRPr="009879E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9879E1" w:rsidRPr="009879E1" w:rsidRDefault="009879E1" w:rsidP="009879E1">
      <w:pPr>
        <w:numPr>
          <w:ilvl w:val="0"/>
          <w:numId w:val="24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по количеству детей, участвующих в занятии: коллективная, индивидуальная, работа в парах, групповая;</w:t>
      </w:r>
    </w:p>
    <w:p w:rsidR="009879E1" w:rsidRPr="009879E1" w:rsidRDefault="009879E1" w:rsidP="009879E1">
      <w:pPr>
        <w:numPr>
          <w:ilvl w:val="0"/>
          <w:numId w:val="25"/>
        </w:numPr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по особенностям коммуникативного взаимодействия: ролевая и деловая игра, беседа;</w:t>
      </w:r>
    </w:p>
    <w:p w:rsidR="009879E1" w:rsidRPr="009879E1" w:rsidRDefault="009879E1" w:rsidP="009879E1">
      <w:pPr>
        <w:pStyle w:val="a4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1701" w:hanging="283"/>
      </w:pPr>
      <w:r w:rsidRPr="009879E1">
        <w:t>практические занятия с элементами игр и игровых элементов, дидактических и раздаточных материалов, ребусов, кроссвордов, головоломок;</w:t>
      </w:r>
    </w:p>
    <w:p w:rsidR="009879E1" w:rsidRPr="009879E1" w:rsidRDefault="009879E1" w:rsidP="009879E1">
      <w:pPr>
        <w:pStyle w:val="a4"/>
        <w:numPr>
          <w:ilvl w:val="0"/>
          <w:numId w:val="25"/>
        </w:numPr>
        <w:tabs>
          <w:tab w:val="left" w:pos="1701"/>
        </w:tabs>
        <w:spacing w:before="0" w:beforeAutospacing="0" w:after="0" w:afterAutospacing="0"/>
        <w:ind w:left="1701" w:hanging="283"/>
      </w:pPr>
      <w:r w:rsidRPr="009879E1">
        <w:t>самостоятельная работа (индивидуальная и групповая).</w:t>
      </w:r>
    </w:p>
    <w:p w:rsidR="009879E1" w:rsidRPr="009879E1" w:rsidRDefault="009879E1" w:rsidP="009879E1">
      <w:pPr>
        <w:numPr>
          <w:ilvl w:val="0"/>
          <w:numId w:val="25"/>
        </w:numPr>
        <w:tabs>
          <w:tab w:val="left" w:pos="1701"/>
        </w:tabs>
        <w:suppressAutoHyphens/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9E1">
        <w:rPr>
          <w:rFonts w:ascii="Times New Roman" w:eastAsia="Calibri" w:hAnsi="Times New Roman" w:cs="Times New Roman"/>
          <w:sz w:val="24"/>
          <w:szCs w:val="24"/>
        </w:rPr>
        <w:t>по дидактической цели: вводные занятия, занятия по углублению способностей, практические занятия, комбинированные формы занятий.</w:t>
      </w:r>
    </w:p>
    <w:p w:rsidR="009879E1" w:rsidRPr="009879E1" w:rsidRDefault="009879E1" w:rsidP="009879E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879E1">
        <w:rPr>
          <w:b/>
          <w:bCs/>
        </w:rPr>
        <w:t>Виды деятельности:</w:t>
      </w:r>
    </w:p>
    <w:p w:rsidR="009879E1" w:rsidRPr="009879E1" w:rsidRDefault="009879E1" w:rsidP="009879E1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9879E1">
        <w:rPr>
          <w:bCs/>
        </w:rPr>
        <w:t>игровая;</w:t>
      </w:r>
    </w:p>
    <w:p w:rsidR="009879E1" w:rsidRPr="009879E1" w:rsidRDefault="009879E1" w:rsidP="009879E1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9879E1">
        <w:rPr>
          <w:bCs/>
        </w:rPr>
        <w:t>познавательная.</w:t>
      </w:r>
    </w:p>
    <w:p w:rsidR="00CC1AF6" w:rsidRDefault="00CC1AF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1AF6" w:rsidRPr="00CC1AF6" w:rsidRDefault="00CC1AF6" w:rsidP="00CC1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A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Интернет-сайты. Цифровые образовательные ресурсы для начальных классов</w:t>
      </w:r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Сайт «Я иду на урок начальной школы»: </w:t>
      </w:r>
      <w:hyperlink r:id="rId6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http://nsc.1september.ru/urok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Электронная версия журнала «Начальная школа»: </w:t>
      </w:r>
      <w:hyperlink r:id="rId7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http://nsc.1september.ru/index.php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урок»: </w:t>
      </w:r>
      <w:hyperlink r:id="rId8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Методические пособия и рабочие программы учителям начальной школы: </w:t>
      </w:r>
      <w:hyperlink r:id="rId9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http://nachalka.com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Сетевое сообщество педагогов: </w:t>
      </w:r>
      <w:hyperlink r:id="rId10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http://rusedu.net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Учитель портал: </w:t>
      </w:r>
      <w:hyperlink r:id="rId11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http://www.uchportal.ru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AF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CC1AF6">
        <w:rPr>
          <w:rFonts w:ascii="Times New Roman" w:hAnsi="Times New Roman" w:cs="Times New Roman"/>
          <w:sz w:val="24"/>
          <w:szCs w:val="24"/>
        </w:rPr>
        <w:t xml:space="preserve"> по основным предметам школьной программы: </w:t>
      </w:r>
      <w:hyperlink r:id="rId12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http://inerneturok.ru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bCs/>
          <w:sz w:val="24"/>
          <w:szCs w:val="24"/>
        </w:rPr>
        <w:t>Азбука в картинках и стихах для учеников 1-го класса сайт ресурса:</w:t>
      </w:r>
      <w:r w:rsidRPr="00CC1AF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bomoonlight.ru/azbuka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bCs/>
          <w:sz w:val="24"/>
          <w:szCs w:val="24"/>
        </w:rPr>
        <w:t>Сайт "Самоучка"</w:t>
      </w:r>
      <w:r w:rsidRPr="00CC1AF6">
        <w:rPr>
          <w:rFonts w:ascii="Times New Roman" w:hAnsi="Times New Roman" w:cs="Times New Roman"/>
          <w:sz w:val="24"/>
          <w:szCs w:val="24"/>
        </w:rPr>
        <w:t xml:space="preserve"> Математика, Письмо и Чтение, Развивающие игры </w:t>
      </w:r>
      <w:r w:rsidRPr="00CC1AF6">
        <w:rPr>
          <w:rFonts w:ascii="Times New Roman" w:hAnsi="Times New Roman" w:cs="Times New Roman"/>
          <w:bCs/>
          <w:sz w:val="24"/>
          <w:szCs w:val="24"/>
        </w:rPr>
        <w:t xml:space="preserve">сайт ресурса: </w:t>
      </w:r>
      <w:hyperlink r:id="rId14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samouchka.com.ua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>"</w:t>
      </w:r>
      <w:r w:rsidRPr="00CC1AF6">
        <w:rPr>
          <w:rFonts w:ascii="Times New Roman" w:hAnsi="Times New Roman" w:cs="Times New Roman"/>
          <w:bCs/>
          <w:sz w:val="24"/>
          <w:szCs w:val="24"/>
        </w:rPr>
        <w:t xml:space="preserve">Отличник" </w:t>
      </w:r>
      <w:r w:rsidRPr="00CC1AF6">
        <w:rPr>
          <w:rFonts w:ascii="Times New Roman" w:hAnsi="Times New Roman" w:cs="Times New Roman"/>
          <w:sz w:val="24"/>
          <w:szCs w:val="24"/>
        </w:rPr>
        <w:t xml:space="preserve">Тренажёр решения заданий по математике и русскому языку </w:t>
      </w:r>
      <w:r w:rsidRPr="00CC1AF6">
        <w:rPr>
          <w:rFonts w:ascii="Times New Roman" w:hAnsi="Times New Roman" w:cs="Times New Roman"/>
          <w:bCs/>
          <w:sz w:val="24"/>
          <w:szCs w:val="24"/>
        </w:rPr>
        <w:t xml:space="preserve">сайт ресурса: </w:t>
      </w:r>
      <w:hyperlink r:id="rId15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www.otlichnyk.ru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CC1AF6">
        <w:rPr>
          <w:rFonts w:ascii="Times New Roman" w:hAnsi="Times New Roman" w:cs="Times New Roman"/>
          <w:bCs/>
          <w:sz w:val="24"/>
          <w:szCs w:val="24"/>
        </w:rPr>
        <w:t>Знайка</w:t>
      </w:r>
      <w:proofErr w:type="spellEnd"/>
      <w:r w:rsidRPr="00CC1AF6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Pr="00CC1AF6">
        <w:rPr>
          <w:rFonts w:ascii="Times New Roman" w:hAnsi="Times New Roman" w:cs="Times New Roman"/>
          <w:sz w:val="24"/>
          <w:szCs w:val="24"/>
        </w:rPr>
        <w:t xml:space="preserve">Задания для обучающихся начальных классов. </w:t>
      </w:r>
      <w:r w:rsidRPr="00CC1AF6">
        <w:rPr>
          <w:rFonts w:ascii="Times New Roman" w:hAnsi="Times New Roman" w:cs="Times New Roman"/>
          <w:bCs/>
          <w:sz w:val="24"/>
          <w:szCs w:val="24"/>
        </w:rPr>
        <w:t>Сайт ресурса:</w:t>
      </w:r>
      <w:r w:rsidRPr="00CC1AF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www.otlichnyk.ru/znayka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bCs/>
          <w:sz w:val="24"/>
          <w:szCs w:val="24"/>
        </w:rPr>
        <w:t>"</w:t>
      </w:r>
      <w:proofErr w:type="gramStart"/>
      <w:r w:rsidRPr="00CC1AF6">
        <w:rPr>
          <w:rFonts w:ascii="Times New Roman" w:hAnsi="Times New Roman" w:cs="Times New Roman"/>
          <w:bCs/>
          <w:sz w:val="24"/>
          <w:szCs w:val="24"/>
        </w:rPr>
        <w:t>Мат-Решка</w:t>
      </w:r>
      <w:proofErr w:type="gramEnd"/>
      <w:r w:rsidRPr="00CC1AF6">
        <w:rPr>
          <w:rFonts w:ascii="Times New Roman" w:hAnsi="Times New Roman" w:cs="Times New Roman"/>
          <w:bCs/>
          <w:sz w:val="24"/>
          <w:szCs w:val="24"/>
        </w:rPr>
        <w:t xml:space="preserve">". </w:t>
      </w:r>
      <w:proofErr w:type="gramStart"/>
      <w:r w:rsidRPr="00CC1AF6">
        <w:rPr>
          <w:rFonts w:ascii="Times New Roman" w:hAnsi="Times New Roman" w:cs="Times New Roman"/>
          <w:bCs/>
          <w:sz w:val="24"/>
          <w:szCs w:val="24"/>
        </w:rPr>
        <w:t>Математический</w:t>
      </w:r>
      <w:proofErr w:type="gramEnd"/>
      <w:r w:rsidRPr="00CC1AF6">
        <w:rPr>
          <w:rFonts w:ascii="Times New Roman" w:hAnsi="Times New Roman" w:cs="Times New Roman"/>
          <w:bCs/>
          <w:sz w:val="24"/>
          <w:szCs w:val="24"/>
        </w:rPr>
        <w:t xml:space="preserve"> онлайн-тренажёр 1-4 классы.</w:t>
      </w:r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1AF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C1AF6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CC1AF6">
        <w:rPr>
          <w:rFonts w:ascii="Times New Roman" w:hAnsi="Times New Roman" w:cs="Times New Roman"/>
          <w:bCs/>
          <w:sz w:val="24"/>
          <w:szCs w:val="24"/>
        </w:rPr>
        <w:t xml:space="preserve"> «Страна Мастеров» сайт ресурса: </w:t>
      </w:r>
      <w:hyperlink r:id="rId17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stranamasterov.ru</w:t>
        </w:r>
      </w:hyperlink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база разработок для учителей начальных классов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http://musabiqe.edu.az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сайт для учителей начальных классов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http://trudovik.ucoz.ua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материалы для уроков учителю начальных классов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http://baby.com.ua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Развивающие игры на знание основ английского языка, математики, русского языка.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http://www.funbrain.com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Для тех, кто уже хорошо знает язык, есть сайт, который называется "Веселая зарядка для ума".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http://center.fio.ru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http://suhin.narod.ru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Загадки и кроссворды для детей.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http://konkurs-kenguru.ru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– Математика для всех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http://www.voron.boxmail.biz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- Детские сказки. Авторская коллекция детских сказок в стихах, стихотворений, словарей, энциклопедий и пр.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http://www.math.ru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Материалы по математике в Единой коллекции цифровых образовательных ресурсов</w:t>
      </w:r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Русские словари. Служба русского языка </w:t>
      </w:r>
      <w:hyperlink r:id="rId29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http://www.slovari.ru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Словари и энциклопедии </w:t>
      </w:r>
      <w:proofErr w:type="spellStart"/>
      <w:r w:rsidRPr="00CC1AF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C1A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1AF6">
        <w:rPr>
          <w:rFonts w:ascii="Times New Roman" w:hAnsi="Times New Roman" w:cs="Times New Roman"/>
          <w:sz w:val="24"/>
          <w:szCs w:val="24"/>
        </w:rPr>
        <w:t>Академик</w:t>
      </w:r>
      <w:proofErr w:type="gramStart"/>
      <w:r w:rsidRPr="00CC1A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1A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C1AF6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http://dic.academic.ru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>Словари русского языка на портале "</w:t>
      </w:r>
      <w:proofErr w:type="spellStart"/>
      <w:r w:rsidRPr="00CC1AF6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CC1A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1A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C1AF6">
        <w:rPr>
          <w:rFonts w:ascii="Times New Roman" w:hAnsi="Times New Roman" w:cs="Times New Roman"/>
          <w:sz w:val="24"/>
          <w:szCs w:val="24"/>
        </w:rPr>
        <w:t xml:space="preserve">" </w:t>
      </w:r>
      <w:hyperlink r:id="rId31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http://slovari.gramota.ru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>Служба тематических толковых словарей "</w:t>
      </w:r>
      <w:proofErr w:type="spellStart"/>
      <w:r w:rsidRPr="00CC1AF6">
        <w:rPr>
          <w:rFonts w:ascii="Times New Roman" w:hAnsi="Times New Roman" w:cs="Times New Roman"/>
          <w:sz w:val="24"/>
          <w:szCs w:val="24"/>
        </w:rPr>
        <w:t>Глоссарий</w:t>
      </w:r>
      <w:proofErr w:type="gramStart"/>
      <w:r w:rsidRPr="00CC1A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1AF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C1AF6">
        <w:rPr>
          <w:rFonts w:ascii="Times New Roman" w:hAnsi="Times New Roman" w:cs="Times New Roman"/>
          <w:sz w:val="24"/>
          <w:szCs w:val="24"/>
        </w:rPr>
        <w:t xml:space="preserve">" </w:t>
      </w:r>
      <w:hyperlink r:id="rId32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http://www.glossary.ru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Толковый словарь живого великорусского языка В.И. Даля </w:t>
      </w:r>
      <w:hyperlink r:id="rId33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http://vidahl.agava.ru</w:t>
        </w:r>
      </w:hyperlink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Энциклопедия «Вместе познаем мир» </w:t>
      </w:r>
      <w:hyperlink r:id="rId34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http://vneuroka.ru/okrmir.php</w:t>
        </w:r>
      </w:hyperlink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http://nachalka.edu.ru/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Портал "Начальная школа".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http://nachalka.seminfo.ru/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Портал "Введение ФГОС НОО".</w:t>
      </w:r>
    </w:p>
    <w:p w:rsidR="00CC1AF6" w:rsidRPr="00CC1AF6" w:rsidRDefault="002A7628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CC1AF6"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CC1AF6" w:rsidRPr="00CC1AF6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CC1AF6" w:rsidRPr="00CC1AF6" w:rsidRDefault="00CC1AF6" w:rsidP="00CC1AF6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Мир природы. Познавательные материалы об окружающем мире [Электронный ресурс]- Режим доступа: </w:t>
      </w:r>
      <w:hyperlink r:id="rId38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http://smallgames.ws/11730-mir-prirody-poznavatelnye-materialy-ob.html.</w:t>
        </w:r>
      </w:hyperlink>
    </w:p>
    <w:p w:rsidR="009879E1" w:rsidRDefault="00CC1AF6" w:rsidP="00CC1AF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C1AF6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А.А. Плешакова. [Электронный ресурс]- Режим доступа: </w:t>
      </w:r>
      <w:hyperlink r:id="rId39" w:history="1">
        <w:r w:rsidRPr="00CC1AF6">
          <w:rPr>
            <w:rStyle w:val="a5"/>
            <w:rFonts w:ascii="Times New Roman" w:hAnsi="Times New Roman" w:cs="Times New Roman"/>
            <w:sz w:val="24"/>
            <w:szCs w:val="24"/>
          </w:rPr>
          <w:t>http://school-russia.prosv.ru/info.aspx?ob_no=26995.</w:t>
        </w:r>
      </w:hyperlink>
      <w:r w:rsidR="009879E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0734" w:rsidRDefault="00300734" w:rsidP="00300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300734" w:rsidRPr="00300734" w:rsidRDefault="009D3076" w:rsidP="00300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Умники и умницы</w:t>
      </w:r>
      <w:r w:rsidR="0030073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734" w:rsidRPr="003007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00734" w:rsidRPr="00300734" w:rsidRDefault="00300734" w:rsidP="00300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2728"/>
        <w:gridCol w:w="936"/>
        <w:gridCol w:w="1092"/>
        <w:gridCol w:w="1425"/>
        <w:gridCol w:w="3254"/>
      </w:tblGrid>
      <w:tr w:rsidR="009B523D" w:rsidRPr="00300734" w:rsidTr="008157CF">
        <w:tc>
          <w:tcPr>
            <w:tcW w:w="914" w:type="dxa"/>
            <w:vAlign w:val="center"/>
          </w:tcPr>
          <w:p w:rsidR="009B523D" w:rsidRPr="00300734" w:rsidRDefault="009B523D" w:rsidP="001F37BD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28" w:type="dxa"/>
            <w:vAlign w:val="center"/>
          </w:tcPr>
          <w:p w:rsidR="009B523D" w:rsidRPr="00300734" w:rsidRDefault="009B523D" w:rsidP="001F37BD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936" w:type="dxa"/>
            <w:vAlign w:val="center"/>
          </w:tcPr>
          <w:p w:rsidR="009B523D" w:rsidRPr="0030073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092" w:type="dxa"/>
            <w:vAlign w:val="center"/>
          </w:tcPr>
          <w:p w:rsidR="009B523D" w:rsidRPr="00300734" w:rsidRDefault="009B523D" w:rsidP="001F37BD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25" w:type="dxa"/>
          </w:tcPr>
          <w:p w:rsidR="009B523D" w:rsidRPr="00300734" w:rsidRDefault="009B523D" w:rsidP="001F37BD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Дата </w:t>
            </w:r>
          </w:p>
          <w:p w:rsidR="009B523D" w:rsidRPr="00300734" w:rsidRDefault="009B523D" w:rsidP="001F37BD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к</w:t>
            </w:r>
            <w:r w:rsidRPr="0030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оррекции</w:t>
            </w:r>
          </w:p>
        </w:tc>
        <w:tc>
          <w:tcPr>
            <w:tcW w:w="3254" w:type="dxa"/>
          </w:tcPr>
          <w:p w:rsidR="009B523D" w:rsidRPr="00892F74" w:rsidRDefault="009B523D" w:rsidP="00123DC0">
            <w:pPr>
              <w:pStyle w:val="Standard"/>
              <w:tabs>
                <w:tab w:val="left" w:pos="6598"/>
              </w:tabs>
              <w:spacing w:after="0" w:line="240" w:lineRule="auto"/>
              <w:ind w:left="70" w:righ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BD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пределах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(про школу)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 w:val="restart"/>
          </w:tcPr>
          <w:p w:rsid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52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Гражданско-патриотическое воспитание: 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ценностях российского общества.</w:t>
            </w:r>
          </w:p>
          <w:p w:rsidR="009B523D" w:rsidRP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52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Нравственное воспитание: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развитие нравственных чувств (чести, долга, справедливости, милосердия и дружелюбия),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  <w:p w:rsidR="009B523D" w:rsidRP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9B52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Трудовое воспитание:</w:t>
            </w:r>
          </w:p>
          <w:p w:rsidR="009B523D" w:rsidRP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52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у детей уважения к труду и людям труда, трудовым достижениям.</w:t>
            </w:r>
          </w:p>
          <w:p w:rsidR="009B523D" w:rsidRP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B52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Художественно-эстетическое воспитание: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воспитание уважения к культуре, языкам, традициям и обычаям народов, проживающих в РФ</w:t>
            </w:r>
          </w:p>
          <w:p w:rsidR="009B523D" w:rsidRDefault="009B523D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2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семейных ценностей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формирование отношения к семье как к основе российского общества; формирование у младшего школьника почтительного отношения к родителям, осознанного, </w:t>
            </w:r>
            <w:r w:rsidRPr="009B52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заботливого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старшим и младшим.</w:t>
            </w:r>
          </w:p>
          <w:p w:rsidR="008157CF" w:rsidRDefault="008157CF" w:rsidP="009B523D">
            <w:pPr>
              <w:spacing w:after="0" w:line="240" w:lineRule="auto"/>
              <w:ind w:left="70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23D" w:rsidRPr="008157CF" w:rsidRDefault="009B523D" w:rsidP="008157CF">
            <w:pPr>
              <w:tabs>
                <w:tab w:val="left" w:pos="65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8157C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Здоровьесберегающее</w:t>
            </w:r>
            <w:proofErr w:type="spellEnd"/>
            <w:r w:rsidRPr="008157C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воспитание</w:t>
            </w:r>
            <w:r w:rsidRPr="008157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 оценка поведения человека с точки зрения здорового образа жизни, использование знаний при соблюдении правил повседневной гигиены, культуры питания, установка на бе</w:t>
            </w:r>
            <w:r w:rsidR="008157CF" w:rsidRPr="008157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зопасный, здоровый образ жизни</w:t>
            </w:r>
            <w:r w:rsidR="008157CF" w:rsidRPr="008157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центре внимания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Держать в уме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Врезаться в память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оба глаза смотреть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ларчик просто открывался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Глазам своим не верить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разумного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 дружбу и друзей)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центре внимания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425" w:type="dxa"/>
            <w:vAlign w:val="center"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9B523D" w:rsidRPr="00E158C4" w:rsidRDefault="009B523D" w:rsidP="009D3076">
            <w:p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Держать в уме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Врезаться в память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оба глаза смотреть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ларчик просто открывался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Глазам своим не верить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разумного («вежливые слова»)</w:t>
            </w:r>
            <w:proofErr w:type="gramEnd"/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центре внимания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Держать в уме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Врезаться в память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оба глаза смотреть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ларчик просто открывался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Глазам своим не верить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пределах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разумного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 семью)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центре внимания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Держать в уме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Врезаться в память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оба глаза смотреть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9B523D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ларчик просто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открывался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23D" w:rsidRPr="00300734" w:rsidTr="008157CF">
        <w:tc>
          <w:tcPr>
            <w:tcW w:w="914" w:type="dxa"/>
            <w:vAlign w:val="center"/>
          </w:tcPr>
          <w:p w:rsidR="009B523D" w:rsidRPr="00E158C4" w:rsidRDefault="009B523D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9B523D" w:rsidRPr="009B6E49" w:rsidRDefault="008157CF" w:rsidP="008157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Приказ № … от    .03.2022</w:t>
            </w:r>
            <w:r w:rsidR="00945DB1">
              <w:rPr>
                <w:rFonts w:ascii="Times New Roman" w:hAnsi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онкурс «Эрудитов»</w:t>
            </w:r>
          </w:p>
        </w:tc>
        <w:tc>
          <w:tcPr>
            <w:tcW w:w="936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9B523D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25" w:type="dxa"/>
            <w:vAlign w:val="center"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9B523D" w:rsidRPr="00EA0621" w:rsidRDefault="009B523D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AC33D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Глазам своим не верить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425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FC322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центре внимания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25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B66E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Держать в уме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425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80461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Врезаться в память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425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E003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оба глаза смотреть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425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7CF" w:rsidRPr="00300734" w:rsidTr="008157CF">
        <w:tc>
          <w:tcPr>
            <w:tcW w:w="914" w:type="dxa"/>
            <w:vAlign w:val="center"/>
          </w:tcPr>
          <w:p w:rsidR="008157CF" w:rsidRPr="00E158C4" w:rsidRDefault="008157CF" w:rsidP="00E158C4">
            <w:pPr>
              <w:pStyle w:val="a3"/>
              <w:numPr>
                <w:ilvl w:val="0"/>
                <w:numId w:val="29"/>
              </w:numPr>
              <w:tabs>
                <w:tab w:val="left" w:pos="659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8" w:type="dxa"/>
          </w:tcPr>
          <w:p w:rsidR="008157CF" w:rsidRPr="009B6E49" w:rsidRDefault="008157CF" w:rsidP="008939D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ларчик просто открывался</w:t>
            </w:r>
          </w:p>
        </w:tc>
        <w:tc>
          <w:tcPr>
            <w:tcW w:w="936" w:type="dxa"/>
            <w:vAlign w:val="center"/>
          </w:tcPr>
          <w:p w:rsidR="008157CF" w:rsidRPr="00EA0621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vAlign w:val="center"/>
          </w:tcPr>
          <w:p w:rsidR="008157CF" w:rsidRPr="008157CF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425" w:type="dxa"/>
            <w:vAlign w:val="center"/>
          </w:tcPr>
          <w:p w:rsidR="008157CF" w:rsidRPr="00D30DEA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</w:tcPr>
          <w:p w:rsidR="008157CF" w:rsidRPr="00D30DEA" w:rsidRDefault="008157CF" w:rsidP="009D3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69D0" w:rsidRDefault="008369D0"/>
    <w:sectPr w:rsidR="008369D0" w:rsidSect="005F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6B"/>
    <w:multiLevelType w:val="singleLevel"/>
    <w:tmpl w:val="0000006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DFC3497"/>
    <w:multiLevelType w:val="multilevel"/>
    <w:tmpl w:val="A49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E595D"/>
    <w:multiLevelType w:val="multilevel"/>
    <w:tmpl w:val="12B6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02210"/>
    <w:multiLevelType w:val="multilevel"/>
    <w:tmpl w:val="059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257B"/>
    <w:multiLevelType w:val="multilevel"/>
    <w:tmpl w:val="26D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80D75"/>
    <w:multiLevelType w:val="hybridMultilevel"/>
    <w:tmpl w:val="F88E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2277"/>
    <w:multiLevelType w:val="multilevel"/>
    <w:tmpl w:val="B77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34431"/>
    <w:multiLevelType w:val="multilevel"/>
    <w:tmpl w:val="98F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353A8"/>
    <w:multiLevelType w:val="multilevel"/>
    <w:tmpl w:val="3C8C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123D4"/>
    <w:multiLevelType w:val="multilevel"/>
    <w:tmpl w:val="8BA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4DD5"/>
    <w:multiLevelType w:val="multilevel"/>
    <w:tmpl w:val="4D68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93947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00750"/>
    <w:multiLevelType w:val="hybridMultilevel"/>
    <w:tmpl w:val="5C36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40A9E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4347F9"/>
    <w:multiLevelType w:val="multilevel"/>
    <w:tmpl w:val="D7BE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34B58"/>
    <w:multiLevelType w:val="hybridMultilevel"/>
    <w:tmpl w:val="6D667D8A"/>
    <w:lvl w:ilvl="0" w:tplc="420A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61609"/>
    <w:multiLevelType w:val="multilevel"/>
    <w:tmpl w:val="2CF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8113C"/>
    <w:multiLevelType w:val="multilevel"/>
    <w:tmpl w:val="D35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61D52"/>
    <w:multiLevelType w:val="multilevel"/>
    <w:tmpl w:val="28F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A482D"/>
    <w:multiLevelType w:val="multilevel"/>
    <w:tmpl w:val="74C8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817BB"/>
    <w:multiLevelType w:val="hybridMultilevel"/>
    <w:tmpl w:val="1ACC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BD5857"/>
    <w:multiLevelType w:val="multilevel"/>
    <w:tmpl w:val="A69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CD47C3"/>
    <w:multiLevelType w:val="multilevel"/>
    <w:tmpl w:val="812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6963C9"/>
    <w:multiLevelType w:val="hybridMultilevel"/>
    <w:tmpl w:val="22AA3420"/>
    <w:lvl w:ilvl="0" w:tplc="7F10FF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1551"/>
    <w:multiLevelType w:val="multilevel"/>
    <w:tmpl w:val="0C8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31A6A"/>
    <w:multiLevelType w:val="multilevel"/>
    <w:tmpl w:val="F40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8A15DA"/>
    <w:multiLevelType w:val="multilevel"/>
    <w:tmpl w:val="0AF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17104"/>
    <w:multiLevelType w:val="multilevel"/>
    <w:tmpl w:val="C766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20"/>
  </w:num>
  <w:num w:numId="10">
    <w:abstractNumId w:val="28"/>
  </w:num>
  <w:num w:numId="11">
    <w:abstractNumId w:val="19"/>
  </w:num>
  <w:num w:numId="12">
    <w:abstractNumId w:val="3"/>
  </w:num>
  <w:num w:numId="13">
    <w:abstractNumId w:val="26"/>
  </w:num>
  <w:num w:numId="14">
    <w:abstractNumId w:val="5"/>
  </w:num>
  <w:num w:numId="15">
    <w:abstractNumId w:val="17"/>
  </w:num>
  <w:num w:numId="16">
    <w:abstractNumId w:val="2"/>
  </w:num>
  <w:num w:numId="17">
    <w:abstractNumId w:val="25"/>
  </w:num>
  <w:num w:numId="18">
    <w:abstractNumId w:val="22"/>
  </w:num>
  <w:num w:numId="19">
    <w:abstractNumId w:val="27"/>
  </w:num>
  <w:num w:numId="20">
    <w:abstractNumId w:val="9"/>
  </w:num>
  <w:num w:numId="21">
    <w:abstractNumId w:val="23"/>
  </w:num>
  <w:num w:numId="22">
    <w:abstractNumId w:val="18"/>
  </w:num>
  <w:num w:numId="23">
    <w:abstractNumId w:val="7"/>
  </w:num>
  <w:num w:numId="24">
    <w:abstractNumId w:val="0"/>
  </w:num>
  <w:num w:numId="25">
    <w:abstractNumId w:val="1"/>
  </w:num>
  <w:num w:numId="26">
    <w:abstractNumId w:val="15"/>
  </w:num>
  <w:num w:numId="27">
    <w:abstractNumId w:val="16"/>
  </w:num>
  <w:num w:numId="28">
    <w:abstractNumId w:val="12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07"/>
    <w:rsid w:val="001F6C07"/>
    <w:rsid w:val="00216F86"/>
    <w:rsid w:val="002A7628"/>
    <w:rsid w:val="00300734"/>
    <w:rsid w:val="00442237"/>
    <w:rsid w:val="005F3FC2"/>
    <w:rsid w:val="006E4FCB"/>
    <w:rsid w:val="007115DE"/>
    <w:rsid w:val="008157CF"/>
    <w:rsid w:val="008369D0"/>
    <w:rsid w:val="00945DB1"/>
    <w:rsid w:val="009879E1"/>
    <w:rsid w:val="009B523D"/>
    <w:rsid w:val="009D3076"/>
    <w:rsid w:val="00CC1AF6"/>
    <w:rsid w:val="00E158C4"/>
    <w:rsid w:val="00E34080"/>
    <w:rsid w:val="00E62DC6"/>
    <w:rsid w:val="00ED1F20"/>
    <w:rsid w:val="00F0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B52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5">
    <w:name w:val="Hyperlink"/>
    <w:rsid w:val="00CC1A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moonlight.ru/azbuka/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konkurs-kenguru.ru/" TargetMode="External"/><Relationship Id="rId39" Type="http://schemas.openxmlformats.org/officeDocument/2006/relationships/hyperlink" Target="http://school-russia.prosv.ru/info.aspx?ob_no=26995." TargetMode="External"/><Relationship Id="rId21" Type="http://schemas.openxmlformats.org/officeDocument/2006/relationships/hyperlink" Target="http://trudovik.ucoz.ua/" TargetMode="External"/><Relationship Id="rId34" Type="http://schemas.openxmlformats.org/officeDocument/2006/relationships/hyperlink" Target="http://vneuroka.ru/okrmir.php" TargetMode="External"/><Relationship Id="rId7" Type="http://schemas.openxmlformats.org/officeDocument/2006/relationships/hyperlink" Target="http://nsc.1september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tlichnyk.ru/znayka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www.slovari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1" Type="http://schemas.openxmlformats.org/officeDocument/2006/relationships/hyperlink" Target="http://www.uchportal.ru/" TargetMode="External"/><Relationship Id="rId24" Type="http://schemas.openxmlformats.org/officeDocument/2006/relationships/hyperlink" Target="http://center.fio.ru/" TargetMode="External"/><Relationship Id="rId32" Type="http://schemas.openxmlformats.org/officeDocument/2006/relationships/hyperlink" Target="http://www.glossary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tlichnyk.ru/" TargetMode="External"/><Relationship Id="rId23" Type="http://schemas.openxmlformats.org/officeDocument/2006/relationships/hyperlink" Target="http://www.funbrain.com/" TargetMode="External"/><Relationship Id="rId28" Type="http://schemas.openxmlformats.org/officeDocument/2006/relationships/hyperlink" Target="http://www.math.ru/" TargetMode="External"/><Relationship Id="rId36" Type="http://schemas.openxmlformats.org/officeDocument/2006/relationships/hyperlink" Target="http://nachalka.seminfo.ru/" TargetMode="External"/><Relationship Id="rId10" Type="http://schemas.openxmlformats.org/officeDocument/2006/relationships/hyperlink" Target="http://rusedu.net/" TargetMode="External"/><Relationship Id="rId19" Type="http://schemas.openxmlformats.org/officeDocument/2006/relationships/hyperlink" Target="http://pedsovet.su/" TargetMode="External"/><Relationship Id="rId31" Type="http://schemas.openxmlformats.org/officeDocument/2006/relationships/hyperlink" Target="http://slovari.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com/" TargetMode="External"/><Relationship Id="rId14" Type="http://schemas.openxmlformats.org/officeDocument/2006/relationships/hyperlink" Target="http://samouchka.com.ua/" TargetMode="External"/><Relationship Id="rId22" Type="http://schemas.openxmlformats.org/officeDocument/2006/relationships/hyperlink" Target="http://baby.com.ua/" TargetMode="External"/><Relationship Id="rId27" Type="http://schemas.openxmlformats.org/officeDocument/2006/relationships/hyperlink" Target="http://www.voron.boxmail.biz/" TargetMode="External"/><Relationship Id="rId30" Type="http://schemas.openxmlformats.org/officeDocument/2006/relationships/hyperlink" Target="http://dic.academic.ru/" TargetMode="External"/><Relationship Id="rId35" Type="http://schemas.openxmlformats.org/officeDocument/2006/relationships/hyperlink" Target="http://nachalka.edu.ru/" TargetMode="External"/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erneturok.ru/" TargetMode="External"/><Relationship Id="rId17" Type="http://schemas.openxmlformats.org/officeDocument/2006/relationships/hyperlink" Target="http://stranamasterov.ru/" TargetMode="External"/><Relationship Id="rId25" Type="http://schemas.openxmlformats.org/officeDocument/2006/relationships/hyperlink" Target="http://suhin.narod.ru/" TargetMode="External"/><Relationship Id="rId33" Type="http://schemas.openxmlformats.org/officeDocument/2006/relationships/hyperlink" Target="http://vidahl.agava.ru/" TargetMode="External"/><Relationship Id="rId38" Type="http://schemas.openxmlformats.org/officeDocument/2006/relationships/hyperlink" Target="http://smallgames.ws/11730-mir-prirody-poznavatelnye-materialy-ob.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Староста</dc:creator>
  <cp:keywords/>
  <dc:description/>
  <cp:lastModifiedBy>Гимназия48</cp:lastModifiedBy>
  <cp:revision>13</cp:revision>
  <cp:lastPrinted>2019-03-22T09:19:00Z</cp:lastPrinted>
  <dcterms:created xsi:type="dcterms:W3CDTF">2018-09-13T14:52:00Z</dcterms:created>
  <dcterms:modified xsi:type="dcterms:W3CDTF">2021-11-12T06:39:00Z</dcterms:modified>
</cp:coreProperties>
</file>