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A6" w:rsidRPr="009F51F1" w:rsidRDefault="005870A6" w:rsidP="005870A6">
      <w:pPr>
        <w:tabs>
          <w:tab w:val="left" w:pos="5580"/>
        </w:tabs>
        <w:jc w:val="center"/>
        <w:rPr>
          <w:rFonts w:eastAsia="Calibri"/>
          <w:b/>
          <w:bCs/>
          <w:sz w:val="24"/>
          <w:szCs w:val="24"/>
          <w:lang w:eastAsia="zh-CN"/>
        </w:rPr>
      </w:pPr>
      <w:bookmarkStart w:id="0" w:name="block-24762325"/>
      <w:r w:rsidRPr="009F51F1">
        <w:rPr>
          <w:rFonts w:eastAsia="Calibri"/>
          <w:b/>
          <w:bCs/>
          <w:sz w:val="24"/>
          <w:szCs w:val="24"/>
          <w:lang w:eastAsia="zh-CN"/>
        </w:rPr>
        <w:t xml:space="preserve">МУНИЦИПАЛЬНОЕ АВТОНОМНОЕ ОБЩЕОБРАЗОВАТЕЛЬНОЕ </w:t>
      </w:r>
    </w:p>
    <w:p w:rsidR="005870A6" w:rsidRPr="009F51F1" w:rsidRDefault="005870A6" w:rsidP="005870A6">
      <w:pPr>
        <w:jc w:val="center"/>
        <w:rPr>
          <w:rFonts w:eastAsia="Calibri"/>
          <w:b/>
          <w:sz w:val="24"/>
          <w:szCs w:val="24"/>
          <w:lang w:eastAsia="en-US"/>
        </w:rPr>
      </w:pPr>
      <w:r w:rsidRPr="009F51F1">
        <w:rPr>
          <w:rFonts w:eastAsia="Calibri"/>
          <w:b/>
          <w:sz w:val="24"/>
          <w:szCs w:val="24"/>
          <w:lang w:eastAsia="en-US"/>
        </w:rPr>
        <w:t>УЧРЕЖДЕНИЕ «ГИМНАЗИЯ № 48»</w:t>
      </w:r>
    </w:p>
    <w:p w:rsidR="005870A6" w:rsidRPr="009F51F1" w:rsidRDefault="005870A6" w:rsidP="005870A6">
      <w:pPr>
        <w:jc w:val="center"/>
        <w:rPr>
          <w:rFonts w:eastAsia="Calibri"/>
          <w:b/>
          <w:sz w:val="24"/>
          <w:szCs w:val="24"/>
          <w:lang w:eastAsia="en-US"/>
        </w:rPr>
      </w:pPr>
    </w:p>
    <w:p w:rsidR="005870A6" w:rsidRPr="009F51F1" w:rsidRDefault="005870A6" w:rsidP="005870A6">
      <w:pPr>
        <w:jc w:val="center"/>
        <w:rPr>
          <w:rFonts w:eastAsia="Calibri"/>
          <w:b/>
          <w:sz w:val="24"/>
          <w:szCs w:val="24"/>
          <w:lang w:eastAsia="en-US"/>
        </w:rPr>
      </w:pPr>
    </w:p>
    <w:tbl>
      <w:tblPr>
        <w:tblpPr w:leftFromText="180" w:rightFromText="180" w:vertAnchor="text" w:horzAnchor="margin" w:tblpXSpec="center" w:tblpY="354"/>
        <w:tblW w:w="10206" w:type="dxa"/>
        <w:tblLook w:val="04A0" w:firstRow="1" w:lastRow="0" w:firstColumn="1" w:lastColumn="0" w:noHBand="0" w:noVBand="1"/>
      </w:tblPr>
      <w:tblGrid>
        <w:gridCol w:w="5812"/>
        <w:gridCol w:w="4394"/>
      </w:tblGrid>
      <w:tr w:rsidR="005870A6" w:rsidRPr="009F51F1" w:rsidTr="00530368">
        <w:tc>
          <w:tcPr>
            <w:tcW w:w="5812" w:type="dxa"/>
          </w:tcPr>
          <w:p w:rsidR="005870A6" w:rsidRPr="009F51F1" w:rsidRDefault="005870A6" w:rsidP="00530368">
            <w:pPr>
              <w:tabs>
                <w:tab w:val="center" w:pos="4677"/>
                <w:tab w:val="right" w:pos="9355"/>
              </w:tabs>
              <w:rPr>
                <w:sz w:val="24"/>
                <w:szCs w:val="24"/>
                <w:lang w:eastAsia="zh-CN"/>
              </w:rPr>
            </w:pPr>
            <w:r w:rsidRPr="009F51F1">
              <w:rPr>
                <w:sz w:val="24"/>
                <w:szCs w:val="24"/>
                <w:lang w:eastAsia="zh-CN"/>
              </w:rPr>
              <w:t>СОГЛАСОВАНО</w:t>
            </w:r>
            <w:r w:rsidRPr="009F51F1">
              <w:rPr>
                <w:sz w:val="24"/>
                <w:szCs w:val="24"/>
                <w:lang w:eastAsia="zh-CN"/>
              </w:rPr>
              <w:tab/>
            </w:r>
          </w:p>
          <w:p w:rsidR="005870A6" w:rsidRPr="009F51F1" w:rsidRDefault="005870A6" w:rsidP="00530368">
            <w:pPr>
              <w:tabs>
                <w:tab w:val="center" w:pos="4677"/>
                <w:tab w:val="right" w:pos="9355"/>
              </w:tabs>
              <w:rPr>
                <w:sz w:val="24"/>
                <w:szCs w:val="24"/>
                <w:lang w:eastAsia="zh-CN"/>
              </w:rPr>
            </w:pPr>
            <w:r w:rsidRPr="009F51F1">
              <w:rPr>
                <w:sz w:val="24"/>
                <w:szCs w:val="24"/>
                <w:lang w:eastAsia="zh-CN"/>
              </w:rPr>
              <w:t>Председатель НМС МАОУ «Гимназия № 48»</w:t>
            </w:r>
          </w:p>
          <w:p w:rsidR="005870A6" w:rsidRPr="009F51F1" w:rsidRDefault="005870A6" w:rsidP="00530368">
            <w:pPr>
              <w:tabs>
                <w:tab w:val="center" w:pos="4677"/>
                <w:tab w:val="right" w:pos="9355"/>
              </w:tabs>
              <w:rPr>
                <w:sz w:val="24"/>
                <w:szCs w:val="24"/>
                <w:lang w:eastAsia="zh-CN"/>
              </w:rPr>
            </w:pPr>
          </w:p>
          <w:p w:rsidR="005870A6" w:rsidRPr="009F51F1" w:rsidRDefault="005870A6" w:rsidP="00530368">
            <w:pPr>
              <w:tabs>
                <w:tab w:val="center" w:pos="4677"/>
                <w:tab w:val="right" w:pos="9355"/>
              </w:tabs>
              <w:rPr>
                <w:sz w:val="24"/>
                <w:szCs w:val="24"/>
                <w:lang w:eastAsia="zh-CN"/>
              </w:rPr>
            </w:pPr>
            <w:r w:rsidRPr="009F51F1">
              <w:rPr>
                <w:sz w:val="24"/>
                <w:szCs w:val="24"/>
                <w:lang w:eastAsia="zh-CN"/>
              </w:rPr>
              <w:t xml:space="preserve">____________Е.В. </w:t>
            </w:r>
            <w:proofErr w:type="spellStart"/>
            <w:r w:rsidRPr="009F51F1">
              <w:rPr>
                <w:sz w:val="24"/>
                <w:szCs w:val="24"/>
                <w:lang w:eastAsia="zh-CN"/>
              </w:rPr>
              <w:t>Афонина</w:t>
            </w:r>
            <w:proofErr w:type="spellEnd"/>
            <w:r w:rsidRPr="009F51F1">
              <w:rPr>
                <w:sz w:val="24"/>
                <w:szCs w:val="24"/>
                <w:lang w:eastAsia="zh-CN"/>
              </w:rPr>
              <w:tab/>
            </w:r>
          </w:p>
          <w:p w:rsidR="005870A6" w:rsidRPr="009F51F1" w:rsidRDefault="005870A6" w:rsidP="00530368">
            <w:pPr>
              <w:tabs>
                <w:tab w:val="center" w:pos="4677"/>
                <w:tab w:val="right" w:pos="9355"/>
              </w:tabs>
              <w:rPr>
                <w:sz w:val="24"/>
                <w:szCs w:val="24"/>
                <w:lang w:eastAsia="zh-CN"/>
              </w:rPr>
            </w:pPr>
          </w:p>
          <w:p w:rsidR="005870A6" w:rsidRPr="009F51F1" w:rsidRDefault="005870A6" w:rsidP="00530368">
            <w:pPr>
              <w:tabs>
                <w:tab w:val="center" w:pos="4677"/>
                <w:tab w:val="right" w:pos="9355"/>
              </w:tabs>
              <w:rPr>
                <w:sz w:val="24"/>
                <w:szCs w:val="24"/>
                <w:lang w:eastAsia="zh-CN"/>
              </w:rPr>
            </w:pPr>
            <w:r w:rsidRPr="009F51F1">
              <w:rPr>
                <w:sz w:val="24"/>
                <w:szCs w:val="24"/>
                <w:lang w:eastAsia="zh-CN"/>
              </w:rPr>
              <w:t>«</w:t>
            </w:r>
            <w:r w:rsidRPr="009F51F1">
              <w:rPr>
                <w:sz w:val="24"/>
                <w:szCs w:val="24"/>
                <w:u w:val="single"/>
                <w:lang w:eastAsia="zh-CN"/>
              </w:rPr>
              <w:t>31</w:t>
            </w:r>
            <w:r w:rsidRPr="009F51F1">
              <w:rPr>
                <w:sz w:val="24"/>
                <w:szCs w:val="24"/>
                <w:lang w:eastAsia="zh-CN"/>
              </w:rPr>
              <w:t>» августа 2022 года</w:t>
            </w:r>
          </w:p>
          <w:p w:rsidR="005870A6" w:rsidRPr="009F51F1" w:rsidRDefault="005870A6" w:rsidP="00530368">
            <w:pPr>
              <w:tabs>
                <w:tab w:val="center" w:pos="4677"/>
                <w:tab w:val="right" w:pos="9355"/>
              </w:tabs>
              <w:rPr>
                <w:sz w:val="24"/>
                <w:szCs w:val="24"/>
                <w:lang w:eastAsia="zh-CN"/>
              </w:rPr>
            </w:pPr>
            <w:r w:rsidRPr="009F51F1">
              <w:rPr>
                <w:sz w:val="24"/>
                <w:szCs w:val="24"/>
                <w:lang w:eastAsia="zh-CN"/>
              </w:rPr>
              <w:t>Протокол №1</w:t>
            </w:r>
          </w:p>
          <w:p w:rsidR="005870A6" w:rsidRPr="009F51F1" w:rsidRDefault="005870A6" w:rsidP="00530368">
            <w:pPr>
              <w:tabs>
                <w:tab w:val="center" w:pos="4677"/>
                <w:tab w:val="right" w:pos="9355"/>
              </w:tabs>
              <w:rPr>
                <w:sz w:val="24"/>
                <w:szCs w:val="24"/>
                <w:lang w:eastAsia="zh-CN"/>
              </w:rPr>
            </w:pPr>
            <w:r w:rsidRPr="009F51F1">
              <w:rPr>
                <w:sz w:val="24"/>
                <w:szCs w:val="24"/>
                <w:lang w:eastAsia="zh-CN"/>
              </w:rPr>
              <w:t>от «31» августа 2022г.</w:t>
            </w:r>
          </w:p>
        </w:tc>
        <w:tc>
          <w:tcPr>
            <w:tcW w:w="4394" w:type="dxa"/>
          </w:tcPr>
          <w:p w:rsidR="005870A6" w:rsidRPr="009F51F1" w:rsidRDefault="005870A6" w:rsidP="00530368">
            <w:pPr>
              <w:tabs>
                <w:tab w:val="center" w:pos="4677"/>
                <w:tab w:val="right" w:pos="9355"/>
              </w:tabs>
              <w:rPr>
                <w:sz w:val="24"/>
                <w:szCs w:val="24"/>
                <w:lang w:eastAsia="zh-CN"/>
              </w:rPr>
            </w:pPr>
            <w:r w:rsidRPr="009F51F1">
              <w:rPr>
                <w:sz w:val="24"/>
                <w:szCs w:val="24"/>
                <w:lang w:eastAsia="zh-CN"/>
              </w:rPr>
              <w:t xml:space="preserve">УТВЕРЖДАЮ </w:t>
            </w:r>
          </w:p>
          <w:p w:rsidR="005870A6" w:rsidRPr="009F51F1" w:rsidRDefault="005870A6" w:rsidP="00530368">
            <w:pPr>
              <w:tabs>
                <w:tab w:val="center" w:pos="4677"/>
                <w:tab w:val="right" w:pos="9355"/>
              </w:tabs>
              <w:rPr>
                <w:sz w:val="24"/>
                <w:szCs w:val="24"/>
                <w:lang w:eastAsia="zh-CN"/>
              </w:rPr>
            </w:pPr>
            <w:r w:rsidRPr="009F51F1">
              <w:rPr>
                <w:sz w:val="24"/>
                <w:szCs w:val="24"/>
                <w:lang w:eastAsia="zh-CN"/>
              </w:rPr>
              <w:t xml:space="preserve">Директор МАОУ «Гимназия № 48» </w:t>
            </w:r>
          </w:p>
          <w:p w:rsidR="005870A6" w:rsidRPr="009F51F1" w:rsidRDefault="005870A6" w:rsidP="00530368">
            <w:pPr>
              <w:tabs>
                <w:tab w:val="center" w:pos="4677"/>
                <w:tab w:val="right" w:pos="9355"/>
              </w:tabs>
              <w:rPr>
                <w:sz w:val="24"/>
                <w:szCs w:val="24"/>
                <w:lang w:eastAsia="zh-CN"/>
              </w:rPr>
            </w:pPr>
          </w:p>
          <w:p w:rsidR="005870A6" w:rsidRPr="009F51F1" w:rsidRDefault="005870A6" w:rsidP="00530368">
            <w:pPr>
              <w:tabs>
                <w:tab w:val="center" w:pos="4677"/>
                <w:tab w:val="right" w:pos="9355"/>
              </w:tabs>
              <w:rPr>
                <w:sz w:val="24"/>
                <w:szCs w:val="24"/>
                <w:lang w:eastAsia="zh-CN"/>
              </w:rPr>
            </w:pPr>
            <w:r w:rsidRPr="009F51F1">
              <w:rPr>
                <w:sz w:val="24"/>
                <w:szCs w:val="24"/>
                <w:lang w:eastAsia="zh-CN"/>
              </w:rPr>
              <w:t>____________И.Е. Гловацкая</w:t>
            </w:r>
          </w:p>
          <w:p w:rsidR="005870A6" w:rsidRPr="009F51F1" w:rsidRDefault="005870A6" w:rsidP="00530368">
            <w:pPr>
              <w:tabs>
                <w:tab w:val="center" w:pos="4677"/>
                <w:tab w:val="right" w:pos="9355"/>
              </w:tabs>
              <w:rPr>
                <w:sz w:val="24"/>
                <w:szCs w:val="24"/>
                <w:lang w:eastAsia="zh-CN"/>
              </w:rPr>
            </w:pPr>
          </w:p>
          <w:p w:rsidR="005870A6" w:rsidRPr="009F51F1" w:rsidRDefault="005870A6" w:rsidP="00530368">
            <w:pPr>
              <w:tabs>
                <w:tab w:val="center" w:pos="4677"/>
                <w:tab w:val="right" w:pos="9355"/>
              </w:tabs>
              <w:rPr>
                <w:b/>
                <w:sz w:val="24"/>
                <w:szCs w:val="24"/>
                <w:lang w:eastAsia="zh-CN"/>
              </w:rPr>
            </w:pPr>
            <w:r w:rsidRPr="009F51F1">
              <w:rPr>
                <w:sz w:val="24"/>
                <w:szCs w:val="24"/>
                <w:lang w:eastAsia="zh-CN"/>
              </w:rPr>
              <w:t>«</w:t>
            </w:r>
            <w:r w:rsidRPr="009F51F1">
              <w:rPr>
                <w:sz w:val="24"/>
                <w:szCs w:val="24"/>
                <w:u w:val="single"/>
                <w:lang w:eastAsia="zh-CN"/>
              </w:rPr>
              <w:t>31</w:t>
            </w:r>
            <w:r w:rsidRPr="009F51F1">
              <w:rPr>
                <w:sz w:val="24"/>
                <w:szCs w:val="24"/>
                <w:lang w:eastAsia="zh-CN"/>
              </w:rPr>
              <w:t xml:space="preserve">» </w:t>
            </w:r>
            <w:r w:rsidRPr="009F51F1">
              <w:rPr>
                <w:sz w:val="24"/>
                <w:szCs w:val="24"/>
                <w:u w:val="single"/>
                <w:lang w:eastAsia="zh-CN"/>
              </w:rPr>
              <w:t>августа</w:t>
            </w:r>
            <w:r w:rsidRPr="009F51F1">
              <w:rPr>
                <w:sz w:val="24"/>
                <w:szCs w:val="24"/>
                <w:lang w:eastAsia="zh-CN"/>
              </w:rPr>
              <w:t xml:space="preserve"> 2022 года</w:t>
            </w:r>
          </w:p>
        </w:tc>
      </w:tr>
    </w:tbl>
    <w:p w:rsidR="005870A6" w:rsidRPr="009F51F1" w:rsidRDefault="005870A6" w:rsidP="005870A6">
      <w:pPr>
        <w:jc w:val="center"/>
        <w:rPr>
          <w:rFonts w:eastAsia="Calibri"/>
          <w:b/>
          <w:sz w:val="24"/>
          <w:szCs w:val="24"/>
          <w:lang w:eastAsia="en-US"/>
        </w:rPr>
      </w:pPr>
    </w:p>
    <w:p w:rsidR="005870A6" w:rsidRPr="009F51F1" w:rsidRDefault="005870A6" w:rsidP="005870A6">
      <w:pPr>
        <w:rPr>
          <w:rFonts w:eastAsia="Calibri"/>
          <w:sz w:val="24"/>
          <w:szCs w:val="24"/>
          <w:lang w:eastAsia="zh-CN"/>
        </w:rPr>
      </w:pPr>
    </w:p>
    <w:p w:rsidR="005870A6" w:rsidRPr="009F51F1" w:rsidRDefault="005870A6" w:rsidP="005870A6">
      <w:pPr>
        <w:rPr>
          <w:rFonts w:eastAsia="Calibri"/>
          <w:sz w:val="24"/>
          <w:szCs w:val="24"/>
          <w:lang w:eastAsia="zh-CN"/>
        </w:rPr>
      </w:pPr>
    </w:p>
    <w:p w:rsidR="005870A6" w:rsidRPr="003513F2" w:rsidRDefault="005870A6" w:rsidP="005870A6">
      <w:pPr>
        <w:jc w:val="both"/>
        <w:rPr>
          <w:b/>
          <w:sz w:val="24"/>
          <w:szCs w:val="24"/>
        </w:rPr>
      </w:pPr>
    </w:p>
    <w:p w:rsidR="00300348" w:rsidRPr="0059293A" w:rsidRDefault="00300348" w:rsidP="0059293A">
      <w:pPr>
        <w:ind w:left="120"/>
        <w:rPr>
          <w:sz w:val="24"/>
          <w:szCs w:val="24"/>
        </w:rPr>
      </w:pPr>
    </w:p>
    <w:p w:rsidR="00300348" w:rsidRPr="0059293A" w:rsidRDefault="00300348" w:rsidP="0059293A">
      <w:pPr>
        <w:ind w:left="120"/>
        <w:rPr>
          <w:sz w:val="24"/>
          <w:szCs w:val="24"/>
        </w:rPr>
      </w:pPr>
    </w:p>
    <w:p w:rsidR="00300348" w:rsidRPr="0059293A" w:rsidRDefault="00300348" w:rsidP="0059293A">
      <w:pPr>
        <w:rPr>
          <w:sz w:val="24"/>
          <w:szCs w:val="24"/>
        </w:rPr>
      </w:pPr>
    </w:p>
    <w:p w:rsidR="00300348" w:rsidRPr="0059293A" w:rsidRDefault="00300348" w:rsidP="0059293A">
      <w:pPr>
        <w:ind w:left="120"/>
        <w:rPr>
          <w:sz w:val="24"/>
          <w:szCs w:val="24"/>
        </w:rPr>
      </w:pPr>
    </w:p>
    <w:p w:rsidR="00300348" w:rsidRPr="0059293A" w:rsidRDefault="00300348" w:rsidP="0059293A">
      <w:pPr>
        <w:ind w:left="120"/>
        <w:jc w:val="center"/>
        <w:rPr>
          <w:sz w:val="24"/>
          <w:szCs w:val="24"/>
        </w:rPr>
      </w:pPr>
      <w:r w:rsidRPr="0059293A">
        <w:rPr>
          <w:b/>
          <w:color w:val="000000"/>
          <w:sz w:val="24"/>
          <w:szCs w:val="24"/>
        </w:rPr>
        <w:t>РАБОЧАЯ ПРОГРАММА</w:t>
      </w:r>
    </w:p>
    <w:p w:rsidR="00300348" w:rsidRPr="0059293A" w:rsidRDefault="00300348" w:rsidP="0059293A">
      <w:pPr>
        <w:ind w:left="120"/>
        <w:jc w:val="center"/>
        <w:rPr>
          <w:sz w:val="24"/>
          <w:szCs w:val="24"/>
        </w:rPr>
      </w:pPr>
      <w:r w:rsidRPr="0059293A">
        <w:rPr>
          <w:b/>
          <w:color w:val="000000"/>
          <w:sz w:val="24"/>
          <w:szCs w:val="24"/>
        </w:rPr>
        <w:t>УЧЕБНО</w:t>
      </w:r>
      <w:r w:rsidR="005870A6">
        <w:rPr>
          <w:b/>
          <w:color w:val="000000"/>
          <w:sz w:val="24"/>
          <w:szCs w:val="24"/>
        </w:rPr>
        <w:t>ГО</w:t>
      </w:r>
      <w:r w:rsidRPr="0059293A">
        <w:rPr>
          <w:b/>
          <w:color w:val="000000"/>
          <w:sz w:val="24"/>
          <w:szCs w:val="24"/>
        </w:rPr>
        <w:t xml:space="preserve"> ПРЕДМЕТУ «МАТЕМАТИКА»</w:t>
      </w:r>
    </w:p>
    <w:p w:rsidR="00300348" w:rsidRPr="0059293A" w:rsidRDefault="00300348" w:rsidP="0059293A">
      <w:pPr>
        <w:ind w:left="120"/>
        <w:rPr>
          <w:color w:val="000000"/>
          <w:sz w:val="24"/>
          <w:szCs w:val="24"/>
        </w:rPr>
      </w:pPr>
    </w:p>
    <w:p w:rsidR="00300348" w:rsidRPr="0059293A" w:rsidRDefault="00300348" w:rsidP="0059293A">
      <w:pPr>
        <w:ind w:left="120"/>
        <w:rPr>
          <w:color w:val="000000"/>
          <w:sz w:val="24"/>
          <w:szCs w:val="24"/>
        </w:rPr>
      </w:pPr>
    </w:p>
    <w:p w:rsidR="00300348" w:rsidRPr="0059293A" w:rsidRDefault="00300348" w:rsidP="0059293A">
      <w:pPr>
        <w:ind w:left="120"/>
        <w:rPr>
          <w:color w:val="000000"/>
          <w:sz w:val="24"/>
          <w:szCs w:val="24"/>
        </w:rPr>
      </w:pPr>
    </w:p>
    <w:p w:rsidR="00300348" w:rsidRPr="0059293A" w:rsidRDefault="00300348" w:rsidP="0059293A">
      <w:pPr>
        <w:ind w:left="120"/>
        <w:rPr>
          <w:color w:val="000000"/>
          <w:sz w:val="24"/>
          <w:szCs w:val="24"/>
        </w:rPr>
      </w:pPr>
    </w:p>
    <w:p w:rsidR="00300348" w:rsidRPr="0059293A" w:rsidRDefault="00300348" w:rsidP="0059293A">
      <w:pPr>
        <w:ind w:left="120"/>
        <w:rPr>
          <w:color w:val="000000"/>
          <w:sz w:val="24"/>
          <w:szCs w:val="24"/>
        </w:rPr>
      </w:pPr>
    </w:p>
    <w:p w:rsidR="00E21892" w:rsidRDefault="00E21892" w:rsidP="0059293A">
      <w:pPr>
        <w:ind w:left="120"/>
        <w:rPr>
          <w:rFonts w:eastAsia="Calibri"/>
          <w:sz w:val="24"/>
          <w:szCs w:val="24"/>
        </w:rPr>
      </w:pPr>
      <w:r>
        <w:rPr>
          <w:color w:val="000000"/>
          <w:sz w:val="24"/>
          <w:szCs w:val="24"/>
        </w:rPr>
        <w:t xml:space="preserve">     </w:t>
      </w:r>
      <w:r w:rsidRPr="00E21892">
        <w:rPr>
          <w:b/>
          <w:color w:val="000000"/>
          <w:sz w:val="24"/>
          <w:szCs w:val="24"/>
        </w:rPr>
        <w:t>Уровень освоения программы</w:t>
      </w:r>
      <w:r w:rsidR="00300348" w:rsidRPr="00E21892">
        <w:rPr>
          <w:b/>
          <w:color w:val="000000"/>
          <w:sz w:val="24"/>
          <w:szCs w:val="24"/>
        </w:rPr>
        <w:t>:</w:t>
      </w:r>
      <w:r w:rsidR="00300348" w:rsidRPr="0059293A">
        <w:rPr>
          <w:rFonts w:eastAsia="Calibri"/>
          <w:sz w:val="24"/>
          <w:szCs w:val="24"/>
        </w:rPr>
        <w:t xml:space="preserve"> среднее общее образование (базовый и углублённый)</w:t>
      </w:r>
    </w:p>
    <w:p w:rsidR="00300348" w:rsidRPr="0059293A" w:rsidRDefault="00300348" w:rsidP="0059293A">
      <w:pPr>
        <w:ind w:left="120"/>
        <w:rPr>
          <w:sz w:val="24"/>
          <w:szCs w:val="24"/>
        </w:rPr>
      </w:pPr>
      <w:r w:rsidRPr="0059293A">
        <w:rPr>
          <w:color w:val="000000"/>
          <w:sz w:val="24"/>
          <w:szCs w:val="24"/>
        </w:rPr>
        <w:br/>
      </w:r>
      <w:r w:rsidR="005870A6">
        <w:rPr>
          <w:color w:val="000000"/>
          <w:sz w:val="24"/>
          <w:szCs w:val="24"/>
        </w:rPr>
        <w:t xml:space="preserve">    </w:t>
      </w:r>
      <w:r w:rsidR="00E21892">
        <w:rPr>
          <w:color w:val="000000"/>
          <w:sz w:val="24"/>
          <w:szCs w:val="24"/>
        </w:rPr>
        <w:t xml:space="preserve"> </w:t>
      </w:r>
      <w:r w:rsidRPr="00E21892">
        <w:rPr>
          <w:b/>
          <w:color w:val="000000"/>
          <w:sz w:val="24"/>
          <w:szCs w:val="24"/>
        </w:rPr>
        <w:t>Срок реализации программы:</w:t>
      </w:r>
      <w:r w:rsidRPr="0059293A">
        <w:rPr>
          <w:color w:val="000000"/>
          <w:sz w:val="24"/>
          <w:szCs w:val="24"/>
        </w:rPr>
        <w:t xml:space="preserve"> 2 года </w:t>
      </w: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300348" w:rsidRPr="0059293A" w:rsidRDefault="00300348" w:rsidP="0059293A">
      <w:pPr>
        <w:ind w:left="120"/>
        <w:jc w:val="center"/>
        <w:rPr>
          <w:sz w:val="24"/>
          <w:szCs w:val="24"/>
        </w:rPr>
      </w:pPr>
    </w:p>
    <w:p w:rsidR="00BA4E93" w:rsidRPr="008B68EA" w:rsidRDefault="00300348" w:rsidP="00266D10">
      <w:pPr>
        <w:jc w:val="center"/>
        <w:rPr>
          <w:b/>
          <w:color w:val="000000"/>
          <w:sz w:val="24"/>
          <w:szCs w:val="24"/>
        </w:rPr>
      </w:pPr>
      <w:bookmarkStart w:id="1" w:name="fa5bb89e-7d9f-4fc4-a1ba-c6bd09c19ff7"/>
      <w:r w:rsidRPr="0059293A">
        <w:rPr>
          <w:b/>
          <w:color w:val="000000"/>
          <w:sz w:val="24"/>
          <w:szCs w:val="24"/>
        </w:rPr>
        <w:t>г. Норильск</w:t>
      </w:r>
      <w:bookmarkStart w:id="2" w:name="_Toc512976992"/>
      <w:bookmarkEnd w:id="0"/>
      <w:bookmarkEnd w:id="1"/>
    </w:p>
    <w:p w:rsidR="005870A6" w:rsidRDefault="005870A6" w:rsidP="0059293A">
      <w:pPr>
        <w:widowControl w:val="0"/>
        <w:ind w:firstLine="709"/>
        <w:jc w:val="center"/>
        <w:outlineLvl w:val="0"/>
        <w:rPr>
          <w:rFonts w:eastAsia="Calibri"/>
          <w:b/>
          <w:sz w:val="24"/>
          <w:szCs w:val="24"/>
          <w:lang w:eastAsia="en-US"/>
        </w:rPr>
      </w:pPr>
    </w:p>
    <w:p w:rsidR="007B64C0" w:rsidRPr="0059293A" w:rsidRDefault="007B64C0" w:rsidP="0059293A">
      <w:pPr>
        <w:widowControl w:val="0"/>
        <w:ind w:firstLine="709"/>
        <w:jc w:val="center"/>
        <w:outlineLvl w:val="0"/>
        <w:rPr>
          <w:rFonts w:eastAsia="Calibri"/>
          <w:b/>
          <w:sz w:val="24"/>
          <w:szCs w:val="24"/>
          <w:lang w:eastAsia="en-US"/>
        </w:rPr>
      </w:pPr>
      <w:r w:rsidRPr="0059293A">
        <w:rPr>
          <w:rFonts w:eastAsia="Calibri"/>
          <w:b/>
          <w:sz w:val="24"/>
          <w:szCs w:val="24"/>
          <w:lang w:eastAsia="en-US"/>
        </w:rPr>
        <w:lastRenderedPageBreak/>
        <w:t>Пояснительная записка</w:t>
      </w:r>
      <w:bookmarkEnd w:id="2"/>
    </w:p>
    <w:p w:rsidR="00300348" w:rsidRPr="0059293A" w:rsidRDefault="00300348" w:rsidP="0059293A">
      <w:pPr>
        <w:widowControl w:val="0"/>
        <w:ind w:firstLine="709"/>
        <w:jc w:val="center"/>
        <w:outlineLvl w:val="0"/>
        <w:rPr>
          <w:rFonts w:eastAsia="Calibri"/>
          <w:b/>
          <w:sz w:val="24"/>
          <w:szCs w:val="24"/>
          <w:lang w:eastAsia="en-US"/>
        </w:rPr>
      </w:pPr>
    </w:p>
    <w:p w:rsidR="00300348" w:rsidRPr="008B68EA" w:rsidRDefault="008B68EA" w:rsidP="008B68EA">
      <w:pPr>
        <w:ind w:firstLine="567"/>
        <w:jc w:val="both"/>
        <w:rPr>
          <w:rFonts w:eastAsia="Calibri"/>
          <w:sz w:val="24"/>
          <w:szCs w:val="24"/>
          <w:lang w:eastAsia="en-US"/>
        </w:rPr>
      </w:pPr>
      <w:r w:rsidRPr="008B68EA">
        <w:rPr>
          <w:rFonts w:eastAsia="Calibri"/>
          <w:sz w:val="24"/>
          <w:szCs w:val="24"/>
          <w:lang w:eastAsia="en-US"/>
        </w:rPr>
        <w:t xml:space="preserve">Рабочая программа учебного </w:t>
      </w:r>
      <w:r>
        <w:rPr>
          <w:rFonts w:eastAsia="Calibri"/>
          <w:sz w:val="24"/>
          <w:szCs w:val="24"/>
          <w:lang w:eastAsia="en-US"/>
        </w:rPr>
        <w:t>предмета</w:t>
      </w:r>
      <w:r w:rsidRPr="008B68EA">
        <w:rPr>
          <w:rFonts w:eastAsia="Calibri"/>
          <w:sz w:val="24"/>
          <w:szCs w:val="24"/>
          <w:lang w:eastAsia="en-US"/>
        </w:rPr>
        <w:t xml:space="preserve"> «</w:t>
      </w:r>
      <w:r>
        <w:rPr>
          <w:rFonts w:eastAsia="Calibri"/>
          <w:sz w:val="24"/>
          <w:szCs w:val="24"/>
          <w:lang w:eastAsia="en-US"/>
        </w:rPr>
        <w:t>Математика</w:t>
      </w:r>
      <w:r w:rsidRPr="008B68EA">
        <w:rPr>
          <w:rFonts w:eastAsia="Calibri"/>
          <w:sz w:val="24"/>
          <w:szCs w:val="24"/>
          <w:lang w:eastAsia="en-US"/>
        </w:rPr>
        <w:t>» – часть основной образовательной программы МАОУ «Гимназия № 48» соответствующего уровня общего образования, входящая в ее содержательный раздел.</w:t>
      </w:r>
    </w:p>
    <w:p w:rsidR="00300348" w:rsidRPr="0059293A" w:rsidRDefault="00300348" w:rsidP="005870A6">
      <w:pPr>
        <w:spacing w:before="100" w:beforeAutospacing="1" w:after="100" w:afterAutospacing="1"/>
        <w:ind w:right="180" w:firstLine="360"/>
        <w:contextualSpacing/>
        <w:rPr>
          <w:color w:val="000000"/>
          <w:sz w:val="24"/>
          <w:szCs w:val="24"/>
        </w:rPr>
      </w:pPr>
      <w:r w:rsidRPr="0059293A">
        <w:rPr>
          <w:color w:val="000000"/>
          <w:sz w:val="24"/>
          <w:szCs w:val="24"/>
        </w:rPr>
        <w:t xml:space="preserve">Рабочая программа разработана в соответствии </w:t>
      </w:r>
      <w:proofErr w:type="gramStart"/>
      <w:r w:rsidRPr="0059293A">
        <w:rPr>
          <w:color w:val="000000"/>
          <w:sz w:val="24"/>
          <w:szCs w:val="24"/>
        </w:rPr>
        <w:t>с</w:t>
      </w:r>
      <w:proofErr w:type="gramEnd"/>
      <w:r w:rsidRPr="0059293A">
        <w:rPr>
          <w:color w:val="000000"/>
          <w:sz w:val="24"/>
          <w:szCs w:val="24"/>
        </w:rPr>
        <w:t>:</w:t>
      </w:r>
    </w:p>
    <w:p w:rsidR="005870A6" w:rsidRPr="005870A6" w:rsidRDefault="005870A6" w:rsidP="005870A6">
      <w:pPr>
        <w:numPr>
          <w:ilvl w:val="0"/>
          <w:numId w:val="24"/>
        </w:numPr>
        <w:spacing w:after="200"/>
        <w:jc w:val="both"/>
        <w:rPr>
          <w:rFonts w:eastAsia="Calibri"/>
          <w:sz w:val="24"/>
          <w:szCs w:val="24"/>
          <w:lang w:eastAsia="en-US"/>
        </w:rPr>
      </w:pPr>
      <w:r w:rsidRPr="005870A6">
        <w:rPr>
          <w:rFonts w:eastAsia="Calibri"/>
          <w:sz w:val="24"/>
          <w:szCs w:val="24"/>
          <w:lang w:eastAsia="en-US"/>
        </w:rPr>
        <w:t>Федеральным законом от 29.12.2012 № 273-ФЗ «Об образовании в Российской Федерации»</w:t>
      </w:r>
    </w:p>
    <w:p w:rsidR="005870A6" w:rsidRPr="005870A6" w:rsidRDefault="005870A6" w:rsidP="005870A6">
      <w:pPr>
        <w:numPr>
          <w:ilvl w:val="0"/>
          <w:numId w:val="24"/>
        </w:numPr>
        <w:spacing w:after="200"/>
        <w:jc w:val="both"/>
        <w:rPr>
          <w:rFonts w:eastAsia="Calibri"/>
          <w:sz w:val="24"/>
          <w:szCs w:val="24"/>
          <w:lang w:eastAsia="en-US"/>
        </w:rPr>
      </w:pPr>
      <w:r w:rsidRPr="005870A6">
        <w:rPr>
          <w:rFonts w:eastAsia="Calibri"/>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870A6" w:rsidRPr="005870A6" w:rsidRDefault="005870A6" w:rsidP="005870A6">
      <w:pPr>
        <w:numPr>
          <w:ilvl w:val="0"/>
          <w:numId w:val="24"/>
        </w:numPr>
        <w:spacing w:after="200"/>
        <w:jc w:val="both"/>
        <w:rPr>
          <w:rFonts w:eastAsia="Calibri"/>
          <w:sz w:val="24"/>
          <w:szCs w:val="24"/>
          <w:lang w:eastAsia="en-US"/>
        </w:rPr>
      </w:pPr>
      <w:r w:rsidRPr="005870A6">
        <w:rPr>
          <w:rFonts w:eastAsia="Calibri"/>
          <w:sz w:val="24"/>
          <w:szCs w:val="24"/>
          <w:lang w:eastAsia="en-US"/>
        </w:rPr>
        <w:t xml:space="preserve">образовательным стандартом среднего общего образования, утв. приказом </w:t>
      </w:r>
      <w:proofErr w:type="spellStart"/>
      <w:r w:rsidRPr="005870A6">
        <w:rPr>
          <w:rFonts w:eastAsia="Calibri"/>
          <w:sz w:val="24"/>
          <w:szCs w:val="24"/>
          <w:lang w:eastAsia="en-US"/>
        </w:rPr>
        <w:t>Минобрнауки</w:t>
      </w:r>
      <w:proofErr w:type="spellEnd"/>
      <w:r w:rsidRPr="005870A6">
        <w:rPr>
          <w:rFonts w:eastAsia="Calibri"/>
          <w:sz w:val="24"/>
          <w:szCs w:val="24"/>
          <w:lang w:eastAsia="en-US"/>
        </w:rPr>
        <w:t xml:space="preserve"> России от 17.05.2012 № 413 (далее – ФГОС СОО);</w:t>
      </w:r>
    </w:p>
    <w:p w:rsidR="0012174F" w:rsidRPr="005870A6" w:rsidRDefault="005870A6" w:rsidP="005870A6">
      <w:pPr>
        <w:numPr>
          <w:ilvl w:val="0"/>
          <w:numId w:val="24"/>
        </w:numPr>
        <w:spacing w:after="200"/>
        <w:jc w:val="both"/>
        <w:rPr>
          <w:rFonts w:eastAsia="Calibri"/>
          <w:sz w:val="24"/>
          <w:szCs w:val="24"/>
          <w:lang w:eastAsia="en-US"/>
        </w:rPr>
      </w:pPr>
      <w:r w:rsidRPr="005870A6">
        <w:rPr>
          <w:rFonts w:eastAsia="Calibri"/>
          <w:sz w:val="24"/>
          <w:szCs w:val="24"/>
          <w:lang w:eastAsia="en-US"/>
        </w:rPr>
        <w:t xml:space="preserve">положением «О структуре, порядке </w:t>
      </w:r>
      <w:r w:rsidRPr="005870A6">
        <w:rPr>
          <w:sz w:val="24"/>
          <w:szCs w:val="24"/>
        </w:rPr>
        <w:t>разработки и утверждения рабочих программ учебных предметов, курсов, дисциплин (модулей) МАОУ «Гимназия № 48».</w:t>
      </w:r>
    </w:p>
    <w:p w:rsidR="007B64C0" w:rsidRPr="0059293A" w:rsidRDefault="00192325"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rPr>
      </w:pPr>
      <w:proofErr w:type="gramStart"/>
      <w:r w:rsidRPr="0059293A">
        <w:rPr>
          <w:rFonts w:eastAsia="Arial Unicode MS"/>
          <w:color w:val="000000"/>
          <w:sz w:val="24"/>
          <w:szCs w:val="24"/>
          <w:u w:color="000000"/>
        </w:rPr>
        <w:t>Рабочая программа</w:t>
      </w:r>
      <w:r w:rsidR="00300348" w:rsidRPr="0059293A">
        <w:rPr>
          <w:rFonts w:eastAsia="Arial Unicode MS"/>
          <w:color w:val="000000"/>
          <w:sz w:val="24"/>
          <w:szCs w:val="24"/>
          <w:u w:color="000000"/>
        </w:rPr>
        <w:t xml:space="preserve"> по математике </w:t>
      </w:r>
      <w:r w:rsidR="0059293A">
        <w:rPr>
          <w:rFonts w:eastAsia="Arial Unicode MS"/>
          <w:color w:val="000000"/>
          <w:sz w:val="24"/>
          <w:szCs w:val="24"/>
          <w:u w:color="000000"/>
        </w:rPr>
        <w:t xml:space="preserve">для </w:t>
      </w:r>
      <w:r w:rsidR="000A3FCC">
        <w:rPr>
          <w:rFonts w:eastAsia="Arial Unicode MS"/>
          <w:color w:val="000000"/>
          <w:sz w:val="24"/>
          <w:szCs w:val="24"/>
          <w:u w:color="000000"/>
        </w:rPr>
        <w:t xml:space="preserve">10-11-х классов </w:t>
      </w:r>
      <w:r w:rsidR="007B64C0" w:rsidRPr="0059293A">
        <w:rPr>
          <w:rFonts w:eastAsia="Arial Unicode MS"/>
          <w:color w:val="000000"/>
          <w:sz w:val="24"/>
          <w:szCs w:val="24"/>
          <w:u w:color="000000"/>
        </w:rPr>
        <w:t xml:space="preserve">является составной частью основной  образовательной программы среднего общего образования МАОУ №Гимназия № 48» </w:t>
      </w:r>
      <w:r w:rsidR="007B64C0" w:rsidRPr="0059293A">
        <w:rPr>
          <w:rFonts w:eastAsia="Arial Unicode MS"/>
          <w:color w:val="000000"/>
          <w:kern w:val="16"/>
          <w:sz w:val="24"/>
          <w:szCs w:val="24"/>
          <w:u w:color="000000"/>
        </w:rPr>
        <w:t xml:space="preserve">и составлена </w:t>
      </w:r>
      <w:r w:rsidR="007B64C0" w:rsidRPr="0059293A">
        <w:rPr>
          <w:rFonts w:eastAsia="Arial Unicode MS"/>
          <w:color w:val="000000"/>
          <w:sz w:val="24"/>
          <w:szCs w:val="24"/>
          <w:u w:color="000000"/>
        </w:rPr>
        <w:t xml:space="preserve">в соответствии с основными положениями Федерального государственного образовательного стандарта среднего общего образования (приказ </w:t>
      </w:r>
      <w:proofErr w:type="spellStart"/>
      <w:r w:rsidR="007B64C0" w:rsidRPr="0059293A">
        <w:rPr>
          <w:rFonts w:eastAsia="Arial Unicode MS"/>
          <w:color w:val="000000"/>
          <w:sz w:val="24"/>
          <w:szCs w:val="24"/>
          <w:u w:color="000000"/>
        </w:rPr>
        <w:t>Минобрнауки</w:t>
      </w:r>
      <w:proofErr w:type="spellEnd"/>
      <w:r w:rsidR="007B64C0" w:rsidRPr="0059293A">
        <w:rPr>
          <w:rFonts w:eastAsia="Arial Unicode MS"/>
          <w:color w:val="000000"/>
          <w:sz w:val="24"/>
          <w:szCs w:val="24"/>
          <w:u w:color="000000"/>
        </w:rPr>
        <w:t xml:space="preserve"> РФ № 413 от 17 мая 2012 г.</w:t>
      </w:r>
      <w:r w:rsidR="004525FB" w:rsidRPr="0059293A">
        <w:rPr>
          <w:rFonts w:eastAsia="Calibri"/>
          <w:sz w:val="24"/>
          <w:szCs w:val="24"/>
        </w:rPr>
        <w:t xml:space="preserve"> (ред. От 29.06.2017</w:t>
      </w:r>
      <w:r w:rsidR="007B64C0" w:rsidRPr="0059293A">
        <w:rPr>
          <w:rFonts w:eastAsia="Arial Unicode MS"/>
          <w:color w:val="000000"/>
          <w:sz w:val="24"/>
          <w:szCs w:val="24"/>
          <w:u w:color="000000"/>
        </w:rPr>
        <w:t>)</w:t>
      </w:r>
      <w:r w:rsidR="007B64C0" w:rsidRPr="0059293A">
        <w:rPr>
          <w:rFonts w:eastAsia="Arial Unicode MS"/>
          <w:color w:val="000000"/>
          <w:kern w:val="16"/>
          <w:sz w:val="24"/>
          <w:szCs w:val="24"/>
          <w:u w:color="000000"/>
        </w:rPr>
        <w:t xml:space="preserve">, рекомендациями Примерной программы </w:t>
      </w:r>
      <w:r w:rsidR="007B64C0" w:rsidRPr="0059293A">
        <w:rPr>
          <w:rFonts w:eastAsia="Arial Unicode MS"/>
          <w:color w:val="000000"/>
          <w:sz w:val="24"/>
          <w:szCs w:val="24"/>
          <w:u w:color="000000"/>
        </w:rPr>
        <w:t>среднего общего образования по ма</w:t>
      </w:r>
      <w:r w:rsidR="00332432" w:rsidRPr="0059293A">
        <w:rPr>
          <w:rFonts w:eastAsia="Arial Unicode MS"/>
          <w:color w:val="000000"/>
          <w:sz w:val="24"/>
          <w:szCs w:val="24"/>
          <w:u w:color="000000"/>
        </w:rPr>
        <w:t>тематике.</w:t>
      </w:r>
      <w:proofErr w:type="gramEnd"/>
      <w:r w:rsidR="00332432" w:rsidRPr="0059293A">
        <w:rPr>
          <w:rFonts w:eastAsia="Arial Unicode MS"/>
          <w:color w:val="000000"/>
          <w:sz w:val="24"/>
          <w:szCs w:val="24"/>
          <w:u w:color="000000"/>
        </w:rPr>
        <w:t xml:space="preserve"> </w:t>
      </w:r>
      <w:r w:rsidR="007B64C0" w:rsidRPr="0059293A">
        <w:rPr>
          <w:rFonts w:eastAsia="Arial Unicode MS"/>
          <w:color w:val="000000"/>
          <w:sz w:val="24"/>
          <w:szCs w:val="24"/>
          <w:u w:color="000000"/>
        </w:rPr>
        <w:t xml:space="preserve"> Программы общеобразовательных учреждений ФГОС. Математика 10-11 классы, соста</w:t>
      </w:r>
      <w:r w:rsidR="00332432" w:rsidRPr="0059293A">
        <w:rPr>
          <w:rFonts w:eastAsia="Arial Unicode MS"/>
          <w:color w:val="000000"/>
          <w:sz w:val="24"/>
          <w:szCs w:val="24"/>
          <w:u w:color="000000"/>
        </w:rPr>
        <w:t xml:space="preserve">витель </w:t>
      </w:r>
      <w:r w:rsidR="00C70A60" w:rsidRPr="0059293A">
        <w:rPr>
          <w:rFonts w:eastAsia="Arial Unicode MS"/>
          <w:color w:val="000000"/>
          <w:sz w:val="24"/>
          <w:szCs w:val="24"/>
          <w:u w:color="000000"/>
        </w:rPr>
        <w:t xml:space="preserve">Т.А. </w:t>
      </w:r>
      <w:proofErr w:type="spellStart"/>
      <w:r w:rsidR="00332432" w:rsidRPr="0059293A">
        <w:rPr>
          <w:rFonts w:eastAsia="Arial Unicode MS"/>
          <w:color w:val="000000"/>
          <w:sz w:val="24"/>
          <w:szCs w:val="24"/>
          <w:u w:color="000000"/>
        </w:rPr>
        <w:t>Бурмистрова</w:t>
      </w:r>
      <w:proofErr w:type="spellEnd"/>
      <w:r w:rsidR="00332432" w:rsidRPr="0059293A">
        <w:rPr>
          <w:rFonts w:eastAsia="Arial Unicode MS"/>
          <w:color w:val="000000"/>
          <w:sz w:val="24"/>
          <w:szCs w:val="24"/>
          <w:u w:color="000000"/>
        </w:rPr>
        <w:t xml:space="preserve"> </w:t>
      </w:r>
      <w:r w:rsidR="007B64C0" w:rsidRPr="0059293A">
        <w:rPr>
          <w:rFonts w:eastAsia="Arial Unicode MS"/>
          <w:color w:val="000000"/>
          <w:sz w:val="24"/>
          <w:szCs w:val="24"/>
          <w:u w:color="000000"/>
        </w:rPr>
        <w:t xml:space="preserve">Алгебра и начала математического анализа. Сборник рабочих программ. 10-11 классы базовый и углубленный уровни; пособие для учителей общеобразовательных учреждений </w:t>
      </w:r>
      <w:proofErr w:type="gramStart"/>
      <w:r w:rsidR="007B64C0" w:rsidRPr="0059293A">
        <w:rPr>
          <w:rFonts w:eastAsia="Arial Unicode MS"/>
          <w:color w:val="000000"/>
          <w:sz w:val="24"/>
          <w:szCs w:val="24"/>
          <w:u w:color="000000"/>
        </w:rPr>
        <w:t>-М</w:t>
      </w:r>
      <w:proofErr w:type="gramEnd"/>
      <w:r w:rsidR="007B64C0" w:rsidRPr="0059293A">
        <w:rPr>
          <w:rFonts w:eastAsia="Arial Unicode MS"/>
          <w:color w:val="000000"/>
          <w:sz w:val="24"/>
          <w:szCs w:val="24"/>
          <w:u w:color="000000"/>
        </w:rPr>
        <w:t>.: Просвещение, 2016; Геометрия. Сборник рабочих программ 10-11 классы; пособие для учителей общеобразовательных уч</w:t>
      </w:r>
      <w:r w:rsidR="00332432" w:rsidRPr="0059293A">
        <w:rPr>
          <w:rFonts w:eastAsia="Arial Unicode MS"/>
          <w:color w:val="000000"/>
          <w:sz w:val="24"/>
          <w:szCs w:val="24"/>
          <w:u w:color="000000"/>
        </w:rPr>
        <w:t xml:space="preserve">реждений </w:t>
      </w:r>
      <w:proofErr w:type="gramStart"/>
      <w:r w:rsidR="00332432" w:rsidRPr="0059293A">
        <w:rPr>
          <w:rFonts w:eastAsia="Arial Unicode MS"/>
          <w:color w:val="000000"/>
          <w:sz w:val="24"/>
          <w:szCs w:val="24"/>
          <w:u w:color="000000"/>
        </w:rPr>
        <w:t>-М</w:t>
      </w:r>
      <w:proofErr w:type="gramEnd"/>
      <w:r w:rsidR="00332432" w:rsidRPr="0059293A">
        <w:rPr>
          <w:rFonts w:eastAsia="Arial Unicode MS"/>
          <w:color w:val="000000"/>
          <w:sz w:val="24"/>
          <w:szCs w:val="24"/>
          <w:u w:color="000000"/>
        </w:rPr>
        <w:t>.: Просвещение, 2015.</w:t>
      </w:r>
    </w:p>
    <w:p w:rsidR="006407D2" w:rsidRPr="0059293A" w:rsidRDefault="0012174F" w:rsidP="0059293A">
      <w:pPr>
        <w:pStyle w:val="Af1"/>
        <w:widowControl w:val="0"/>
        <w:pBdr>
          <w:top w:val="none" w:sz="0" w:space="0" w:color="auto"/>
          <w:left w:val="none" w:sz="0" w:space="0" w:color="auto"/>
          <w:bottom w:val="none" w:sz="0" w:space="0" w:color="auto"/>
          <w:right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both"/>
        <w:rPr>
          <w:rFonts w:ascii="Times New Roman" w:hAnsi="Times New Roman" w:cs="Times New Roman"/>
          <w:sz w:val="24"/>
          <w:szCs w:val="24"/>
          <w:shd w:val="clear" w:color="auto" w:fill="FFFFFF"/>
        </w:rPr>
      </w:pPr>
      <w:r w:rsidRPr="0059293A">
        <w:rPr>
          <w:rFonts w:ascii="Times New Roman" w:hAnsi="Times New Roman" w:cs="Times New Roman"/>
          <w:sz w:val="24"/>
          <w:szCs w:val="24"/>
          <w:shd w:val="clear" w:color="auto" w:fill="FFFFFF"/>
        </w:rPr>
        <w:tab/>
      </w:r>
      <w:r w:rsidR="006407D2" w:rsidRPr="0059293A">
        <w:rPr>
          <w:rFonts w:ascii="Times New Roman" w:hAnsi="Times New Roman" w:cs="Times New Roman"/>
          <w:sz w:val="24"/>
          <w:szCs w:val="24"/>
          <w:shd w:val="clear" w:color="auto" w:fill="FFFFFF"/>
        </w:rPr>
        <w:t>Изучение математики в старшей школе осуществляется на двух уровнях - базовом и профильном, каждый из которых имеет свою специфику.</w:t>
      </w:r>
    </w:p>
    <w:p w:rsidR="006407D2" w:rsidRPr="0059293A" w:rsidRDefault="0012174F"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ab/>
      </w:r>
      <w:r w:rsidR="006407D2" w:rsidRPr="0059293A">
        <w:rPr>
          <w:rFonts w:eastAsia="Arial Unicode MS"/>
          <w:color w:val="000000"/>
          <w:sz w:val="24"/>
          <w:szCs w:val="24"/>
          <w:u w:color="000000"/>
          <w:shd w:val="clear" w:color="auto" w:fill="FFFFFF"/>
        </w:rPr>
        <w:t>На базовом уровне решаются проблемы, связанные с формированием общей культуры, с развивающими и воспитательными целями образования, в социализации личности. Изучение курса математики на базовом уровне ставит своей целью повысить культурный уровень человека и завешает формирование относительно целостной системы математических знаний как основы для продолжения образования в областях, не связанных с математикой.</w:t>
      </w:r>
    </w:p>
    <w:p w:rsidR="006407D2" w:rsidRPr="0059293A" w:rsidRDefault="0012174F"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ab/>
      </w:r>
      <w:r w:rsidR="006407D2" w:rsidRPr="0059293A">
        <w:rPr>
          <w:rFonts w:eastAsia="Arial Unicode MS"/>
          <w:color w:val="000000"/>
          <w:sz w:val="24"/>
          <w:szCs w:val="24"/>
          <w:u w:color="000000"/>
          <w:shd w:val="clear" w:color="auto" w:fill="FFFFFF"/>
        </w:rPr>
        <w:t>Углубленный уровень способствует получению образования в соответствии со склонностями и потребностями учащихся, обеспечивает их ориентацию и самоопределение. Изучение курса математики на углубленном уровне ставит своей целью завершение формирования системы математических знаний как основы для продолжения математического образования в системе профессиональной подготовки. Открывает дополнительные возможности для совершенствования интеллектуальных и творческих способностей выпускников, развития исследовательских умений и навыков, формирования культуры мышления и математического языка.</w:t>
      </w:r>
    </w:p>
    <w:p w:rsidR="00332432" w:rsidRPr="0059293A" w:rsidRDefault="00332432"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rPr>
      </w:pPr>
      <w:r w:rsidRPr="0059293A">
        <w:rPr>
          <w:rFonts w:eastAsia="Calibri"/>
          <w:b/>
          <w:sz w:val="24"/>
          <w:szCs w:val="24"/>
          <w:lang w:eastAsia="en-US"/>
        </w:rPr>
        <w:t>Срок реализации</w:t>
      </w:r>
      <w:r w:rsidRPr="0059293A">
        <w:rPr>
          <w:rFonts w:eastAsia="Calibri"/>
          <w:sz w:val="24"/>
          <w:szCs w:val="24"/>
          <w:lang w:eastAsia="en-US"/>
        </w:rPr>
        <w:t xml:space="preserve"> программы 2 года.</w:t>
      </w:r>
    </w:p>
    <w:p w:rsidR="00ED26D5" w:rsidRPr="0059293A" w:rsidRDefault="00ED26D5" w:rsidP="0059293A">
      <w:pPr>
        <w:ind w:left="720"/>
        <w:contextualSpacing/>
        <w:jc w:val="both"/>
        <w:rPr>
          <w:rFonts w:eastAsia="Calibri"/>
          <w:sz w:val="24"/>
          <w:szCs w:val="24"/>
          <w:lang w:eastAsia="en-US"/>
        </w:rPr>
      </w:pPr>
      <w:r w:rsidRPr="0059293A">
        <w:rPr>
          <w:rFonts w:eastAsia="Calibri"/>
          <w:sz w:val="24"/>
          <w:szCs w:val="24"/>
          <w:lang w:eastAsia="en-US"/>
        </w:rPr>
        <w:t>Базовый уровень</w:t>
      </w:r>
    </w:p>
    <w:p w:rsidR="00332432" w:rsidRPr="0059293A" w:rsidRDefault="00332432" w:rsidP="0059293A">
      <w:pPr>
        <w:ind w:left="720"/>
        <w:contextualSpacing/>
        <w:jc w:val="both"/>
        <w:rPr>
          <w:rFonts w:eastAsia="Calibri"/>
          <w:sz w:val="24"/>
          <w:szCs w:val="24"/>
          <w:lang w:eastAsia="en-US"/>
        </w:rPr>
      </w:pPr>
      <w:r w:rsidRPr="0059293A">
        <w:rPr>
          <w:rFonts w:eastAsia="Calibri"/>
          <w:b/>
          <w:sz w:val="24"/>
          <w:szCs w:val="24"/>
          <w:lang w:eastAsia="en-US"/>
        </w:rPr>
        <w:t>10 класс:</w:t>
      </w:r>
      <w:r w:rsidRPr="0059293A">
        <w:rPr>
          <w:rFonts w:eastAsia="Calibri"/>
          <w:sz w:val="24"/>
          <w:szCs w:val="24"/>
          <w:lang w:eastAsia="en-US"/>
        </w:rPr>
        <w:t xml:space="preserve"> алгебра и нача</w:t>
      </w:r>
      <w:r w:rsidR="00045E98" w:rsidRPr="0059293A">
        <w:rPr>
          <w:rFonts w:eastAsia="Calibri"/>
          <w:sz w:val="24"/>
          <w:szCs w:val="24"/>
          <w:lang w:eastAsia="en-US"/>
        </w:rPr>
        <w:t>ла математического анализа  + геометрия,</w:t>
      </w:r>
      <w:r w:rsidRPr="0059293A">
        <w:rPr>
          <w:rFonts w:eastAsia="Calibri"/>
          <w:sz w:val="24"/>
          <w:szCs w:val="24"/>
          <w:lang w:eastAsia="en-US"/>
        </w:rPr>
        <w:t xml:space="preserve"> всего 136 часов;</w:t>
      </w:r>
    </w:p>
    <w:p w:rsidR="00332432" w:rsidRPr="0059293A" w:rsidRDefault="00332432" w:rsidP="0059293A">
      <w:pPr>
        <w:ind w:left="720"/>
        <w:contextualSpacing/>
        <w:jc w:val="both"/>
        <w:rPr>
          <w:rFonts w:eastAsia="Calibri"/>
          <w:sz w:val="24"/>
          <w:szCs w:val="24"/>
          <w:lang w:eastAsia="en-US"/>
        </w:rPr>
      </w:pPr>
      <w:r w:rsidRPr="0059293A">
        <w:rPr>
          <w:rFonts w:eastAsia="Calibri"/>
          <w:b/>
          <w:sz w:val="24"/>
          <w:szCs w:val="24"/>
          <w:lang w:eastAsia="en-US"/>
        </w:rPr>
        <w:t>11 класс:</w:t>
      </w:r>
      <w:r w:rsidRPr="0059293A">
        <w:rPr>
          <w:rFonts w:eastAsia="Calibri"/>
          <w:sz w:val="24"/>
          <w:szCs w:val="24"/>
          <w:lang w:eastAsia="en-US"/>
        </w:rPr>
        <w:t xml:space="preserve"> алгебра и начала математичес</w:t>
      </w:r>
      <w:r w:rsidR="00045E98" w:rsidRPr="0059293A">
        <w:rPr>
          <w:rFonts w:eastAsia="Calibri"/>
          <w:sz w:val="24"/>
          <w:szCs w:val="24"/>
          <w:lang w:eastAsia="en-US"/>
        </w:rPr>
        <w:t xml:space="preserve">кого анализа + геометрия </w:t>
      </w:r>
      <w:r w:rsidRPr="0059293A">
        <w:rPr>
          <w:rFonts w:eastAsia="Calibri"/>
          <w:sz w:val="24"/>
          <w:szCs w:val="24"/>
          <w:lang w:eastAsia="en-US"/>
        </w:rPr>
        <w:t>всего 136 часов;</w:t>
      </w:r>
    </w:p>
    <w:p w:rsidR="00332432" w:rsidRPr="0059293A" w:rsidRDefault="00332432" w:rsidP="0059293A">
      <w:pPr>
        <w:ind w:left="720"/>
        <w:contextualSpacing/>
        <w:jc w:val="both"/>
        <w:rPr>
          <w:rFonts w:eastAsia="Calibri"/>
          <w:sz w:val="24"/>
          <w:szCs w:val="24"/>
          <w:lang w:eastAsia="en-US"/>
        </w:rPr>
      </w:pPr>
      <w:r w:rsidRPr="0059293A">
        <w:rPr>
          <w:rFonts w:eastAsia="Calibri"/>
          <w:sz w:val="24"/>
          <w:szCs w:val="24"/>
          <w:lang w:eastAsia="en-US"/>
        </w:rPr>
        <w:t>Всего: 272 часа.</w:t>
      </w:r>
    </w:p>
    <w:p w:rsidR="007B64C0" w:rsidRPr="0059293A" w:rsidRDefault="00332432"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Профильный уровень</w:t>
      </w:r>
    </w:p>
    <w:p w:rsidR="00332432" w:rsidRPr="0059293A" w:rsidRDefault="00332432" w:rsidP="0059293A">
      <w:pPr>
        <w:ind w:left="720"/>
        <w:contextualSpacing/>
        <w:jc w:val="both"/>
        <w:rPr>
          <w:rFonts w:eastAsia="Calibri"/>
          <w:sz w:val="24"/>
          <w:szCs w:val="24"/>
          <w:lang w:eastAsia="en-US"/>
        </w:rPr>
      </w:pPr>
      <w:r w:rsidRPr="0059293A">
        <w:rPr>
          <w:rFonts w:eastAsia="Calibri"/>
          <w:b/>
          <w:sz w:val="24"/>
          <w:szCs w:val="24"/>
          <w:lang w:eastAsia="en-US"/>
        </w:rPr>
        <w:t>10 класс:</w:t>
      </w:r>
      <w:r w:rsidRPr="0059293A">
        <w:rPr>
          <w:rFonts w:eastAsia="Calibri"/>
          <w:sz w:val="24"/>
          <w:szCs w:val="24"/>
          <w:lang w:eastAsia="en-US"/>
        </w:rPr>
        <w:t xml:space="preserve"> алгебра и начала математического анализа </w:t>
      </w:r>
      <w:r w:rsidR="00045E98" w:rsidRPr="0059293A">
        <w:rPr>
          <w:rFonts w:eastAsia="Calibri"/>
          <w:sz w:val="24"/>
          <w:szCs w:val="24"/>
          <w:lang w:eastAsia="en-US"/>
        </w:rPr>
        <w:t>+ геометрия,  всего 204</w:t>
      </w:r>
      <w:r w:rsidRPr="0059293A">
        <w:rPr>
          <w:rFonts w:eastAsia="Calibri"/>
          <w:sz w:val="24"/>
          <w:szCs w:val="24"/>
          <w:lang w:eastAsia="en-US"/>
        </w:rPr>
        <w:t xml:space="preserve"> часов;</w:t>
      </w:r>
    </w:p>
    <w:p w:rsidR="00332432" w:rsidRPr="0059293A" w:rsidRDefault="00332432" w:rsidP="0059293A">
      <w:pPr>
        <w:ind w:left="720"/>
        <w:contextualSpacing/>
        <w:jc w:val="both"/>
        <w:rPr>
          <w:rFonts w:eastAsia="Calibri"/>
          <w:sz w:val="24"/>
          <w:szCs w:val="24"/>
          <w:lang w:eastAsia="en-US"/>
        </w:rPr>
      </w:pPr>
      <w:r w:rsidRPr="0059293A">
        <w:rPr>
          <w:rFonts w:eastAsia="Calibri"/>
          <w:b/>
          <w:sz w:val="24"/>
          <w:szCs w:val="24"/>
          <w:lang w:eastAsia="en-US"/>
        </w:rPr>
        <w:t>11 класс:</w:t>
      </w:r>
      <w:r w:rsidRPr="0059293A">
        <w:rPr>
          <w:rFonts w:eastAsia="Calibri"/>
          <w:sz w:val="24"/>
          <w:szCs w:val="24"/>
          <w:lang w:eastAsia="en-US"/>
        </w:rPr>
        <w:t xml:space="preserve"> алгебра и нач</w:t>
      </w:r>
      <w:r w:rsidR="00045E98" w:rsidRPr="0059293A">
        <w:rPr>
          <w:rFonts w:eastAsia="Calibri"/>
          <w:sz w:val="24"/>
          <w:szCs w:val="24"/>
          <w:lang w:eastAsia="en-US"/>
        </w:rPr>
        <w:t>ала математического анализа  + геометрия, всего 204</w:t>
      </w:r>
      <w:r w:rsidRPr="0059293A">
        <w:rPr>
          <w:rFonts w:eastAsia="Calibri"/>
          <w:sz w:val="24"/>
          <w:szCs w:val="24"/>
          <w:lang w:eastAsia="en-US"/>
        </w:rPr>
        <w:t xml:space="preserve"> часов;</w:t>
      </w:r>
    </w:p>
    <w:p w:rsidR="00332432" w:rsidRPr="0059293A" w:rsidRDefault="00332432" w:rsidP="0059293A">
      <w:pPr>
        <w:ind w:left="720"/>
        <w:contextualSpacing/>
        <w:jc w:val="both"/>
        <w:rPr>
          <w:rFonts w:eastAsia="Calibri"/>
          <w:sz w:val="24"/>
          <w:szCs w:val="24"/>
          <w:lang w:eastAsia="en-US"/>
        </w:rPr>
      </w:pPr>
      <w:r w:rsidRPr="0059293A">
        <w:rPr>
          <w:rFonts w:eastAsia="Calibri"/>
          <w:sz w:val="24"/>
          <w:szCs w:val="24"/>
          <w:lang w:eastAsia="en-US"/>
        </w:rPr>
        <w:t xml:space="preserve">Всего: </w:t>
      </w:r>
      <w:r w:rsidR="00045E98" w:rsidRPr="0059293A">
        <w:rPr>
          <w:rFonts w:eastAsia="Calibri"/>
          <w:sz w:val="24"/>
          <w:szCs w:val="24"/>
          <w:lang w:eastAsia="en-US"/>
        </w:rPr>
        <w:t>408 часов</w:t>
      </w:r>
      <w:r w:rsidRPr="0059293A">
        <w:rPr>
          <w:rFonts w:eastAsia="Calibri"/>
          <w:sz w:val="24"/>
          <w:szCs w:val="24"/>
          <w:lang w:eastAsia="en-US"/>
        </w:rPr>
        <w:t>.</w:t>
      </w:r>
    </w:p>
    <w:p w:rsidR="00332432" w:rsidRPr="0059293A" w:rsidRDefault="00332432"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p>
    <w:p w:rsidR="007B64C0" w:rsidRPr="0059293A" w:rsidRDefault="007B64C0"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 xml:space="preserve">Изучение курса математики на </w:t>
      </w:r>
      <w:r w:rsidR="00605F0C" w:rsidRPr="0059293A">
        <w:rPr>
          <w:rFonts w:eastAsia="Arial Unicode MS"/>
          <w:b/>
          <w:color w:val="000000"/>
          <w:sz w:val="24"/>
          <w:szCs w:val="24"/>
          <w:u w:color="000000"/>
          <w:shd w:val="clear" w:color="auto" w:fill="FFFFFF"/>
        </w:rPr>
        <w:t>базовом</w:t>
      </w:r>
      <w:r w:rsidR="00045E98" w:rsidRPr="0059293A">
        <w:rPr>
          <w:rFonts w:eastAsia="Arial Unicode MS"/>
          <w:b/>
          <w:color w:val="000000"/>
          <w:sz w:val="24"/>
          <w:szCs w:val="24"/>
          <w:u w:color="000000"/>
          <w:shd w:val="clear" w:color="auto" w:fill="FFFFFF"/>
        </w:rPr>
        <w:t xml:space="preserve"> </w:t>
      </w:r>
      <w:r w:rsidRPr="0059293A">
        <w:rPr>
          <w:rFonts w:eastAsia="Arial Unicode MS"/>
          <w:b/>
          <w:color w:val="000000"/>
          <w:sz w:val="24"/>
          <w:szCs w:val="24"/>
          <w:u w:color="000000"/>
          <w:shd w:val="clear" w:color="auto" w:fill="FFFFFF"/>
        </w:rPr>
        <w:t>уровне</w:t>
      </w:r>
      <w:r w:rsidRPr="0059293A">
        <w:rPr>
          <w:rFonts w:eastAsia="Arial Unicode MS"/>
          <w:color w:val="000000"/>
          <w:sz w:val="24"/>
          <w:szCs w:val="24"/>
          <w:u w:color="000000"/>
          <w:shd w:val="clear" w:color="auto" w:fill="FFFFFF"/>
        </w:rPr>
        <w:t xml:space="preserve"> направлено на достижение следующих </w:t>
      </w:r>
      <w:r w:rsidRPr="0059293A">
        <w:rPr>
          <w:rFonts w:eastAsia="Arial Unicode MS"/>
          <w:b/>
          <w:color w:val="000000"/>
          <w:sz w:val="24"/>
          <w:szCs w:val="24"/>
          <w:u w:color="000000"/>
          <w:shd w:val="clear" w:color="auto" w:fill="FFFFFF"/>
        </w:rPr>
        <w:t>целей</w:t>
      </w:r>
      <w:r w:rsidRPr="0059293A">
        <w:rPr>
          <w:rFonts w:eastAsia="Arial Unicode MS"/>
          <w:color w:val="000000"/>
          <w:sz w:val="24"/>
          <w:szCs w:val="24"/>
          <w:u w:color="000000"/>
          <w:shd w:val="clear" w:color="auto" w:fill="FFFFFF"/>
        </w:rPr>
        <w:t>:</w:t>
      </w:r>
    </w:p>
    <w:p w:rsidR="007B64C0" w:rsidRPr="0059293A" w:rsidRDefault="007B64C0" w:rsidP="0059293A">
      <w:pPr>
        <w:widowControl w:val="0"/>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овладение системой математических понятий, законов и методов, изучаемых в пределах основной образовательной программы среднего общего образования, установление логической связи между ними;</w:t>
      </w:r>
    </w:p>
    <w:p w:rsidR="007B64C0" w:rsidRPr="0059293A" w:rsidRDefault="007B64C0" w:rsidP="0059293A">
      <w:pPr>
        <w:widowControl w:val="0"/>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осознание и объяснение роли математики в описании и исследовании процессов и явлений; представление о математическом моделировании и его возможностях;</w:t>
      </w:r>
    </w:p>
    <w:p w:rsidR="007B64C0" w:rsidRPr="0059293A" w:rsidRDefault="007B64C0" w:rsidP="0059293A">
      <w:pPr>
        <w:widowControl w:val="0"/>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овладение математической терминологией и символикой, начальными понятиями логики и принципами математического доказательства; самостоятельного проведения доказательных рассуждений в ходе решения задач;</w:t>
      </w:r>
    </w:p>
    <w:p w:rsidR="007B64C0" w:rsidRPr="0059293A" w:rsidRDefault="007B64C0" w:rsidP="0059293A">
      <w:pPr>
        <w:widowControl w:val="0"/>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выполнение точных и приближенных вычисление и преобразований выражений; решение уравнений и неравенств; решение текстовых задач; исследование функций, построение их графиков; оценка вероятности наступления событий в простейших ситуациях;</w:t>
      </w:r>
    </w:p>
    <w:p w:rsidR="007B64C0" w:rsidRPr="0059293A" w:rsidRDefault="007B64C0" w:rsidP="0059293A">
      <w:pPr>
        <w:widowControl w:val="0"/>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изображение плоских и пространственных геометрических фигур</w:t>
      </w:r>
      <w:proofErr w:type="gramStart"/>
      <w:r w:rsidRPr="0059293A">
        <w:rPr>
          <w:rFonts w:eastAsia="Arial Unicode MS"/>
          <w:color w:val="000000"/>
          <w:sz w:val="24"/>
          <w:szCs w:val="24"/>
          <w:u w:color="000000"/>
          <w:shd w:val="clear" w:color="auto" w:fill="FFFFFF"/>
        </w:rPr>
        <w:t xml:space="preserve"> ,</w:t>
      </w:r>
      <w:proofErr w:type="gramEnd"/>
      <w:r w:rsidRPr="0059293A">
        <w:rPr>
          <w:rFonts w:eastAsia="Arial Unicode MS"/>
          <w:color w:val="000000"/>
          <w:sz w:val="24"/>
          <w:szCs w:val="24"/>
          <w:u w:color="000000"/>
          <w:shd w:val="clear" w:color="auto" w:fill="FFFFFF"/>
        </w:rPr>
        <w:t xml:space="preserve"> их комбинаций; чтение геометрических чертежей; описание и обоснование свойств фигур и отношений между ними;</w:t>
      </w:r>
    </w:p>
    <w:p w:rsidR="007B64C0" w:rsidRPr="0059293A" w:rsidRDefault="007B64C0" w:rsidP="0059293A">
      <w:pPr>
        <w:widowControl w:val="0"/>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способность применять приобретенные знания и умения для решения задач, в том числе задач практического характера и задач из смежных учебных предметов.</w:t>
      </w:r>
    </w:p>
    <w:p w:rsidR="007B64C0" w:rsidRPr="0059293A" w:rsidRDefault="007B64C0" w:rsidP="0059293A">
      <w:pPr>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становление мотивации к последующему изучению математики, естественных и технических дисциплин в учреждениях системы среднего и высшего профессионального образования и для самообразования;</w:t>
      </w:r>
    </w:p>
    <w:p w:rsidR="007B64C0" w:rsidRPr="0059293A" w:rsidRDefault="007B64C0" w:rsidP="0059293A">
      <w:pPr>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понимание и умение объяснить причины введения абстракций при построении математических теорий;</w:t>
      </w:r>
    </w:p>
    <w:p w:rsidR="007B64C0" w:rsidRPr="0059293A" w:rsidRDefault="007B64C0" w:rsidP="0059293A">
      <w:pPr>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осознание и выявление структуры доказательных рассуждений, логически обоснования доказательств; осмысление проблемы соответствия дедуктивных выводов отвлеченных теорий и реальной жизни;</w:t>
      </w:r>
    </w:p>
    <w:p w:rsidR="007B64C0" w:rsidRPr="0059293A" w:rsidRDefault="007B64C0" w:rsidP="0059293A">
      <w:pPr>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овладение основными понятиями, идеями и методами математического анализа, теории вероятностей и статистики; способность применять полученные знания для описания и анализа проблем из реальной жизни;</w:t>
      </w:r>
    </w:p>
    <w:p w:rsidR="007B64C0" w:rsidRPr="0059293A" w:rsidRDefault="007B64C0" w:rsidP="0059293A">
      <w:pPr>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готовность к решению широкого класса задач из различных разделов математики и смежных учебных предметов, к поисковой и творческой деятельности, в том числе при решении нестандартных задач;</w:t>
      </w:r>
    </w:p>
    <w:p w:rsidR="007B64C0" w:rsidRPr="0059293A" w:rsidRDefault="007B64C0" w:rsidP="0059293A">
      <w:pPr>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ind w:firstLine="709"/>
        <w:jc w:val="both"/>
        <w:outlineLvl w:val="0"/>
        <w:rPr>
          <w:rFonts w:eastAsia="Arial Unicode MS"/>
          <w:color w:val="000000"/>
          <w:sz w:val="24"/>
          <w:szCs w:val="24"/>
          <w:u w:color="000000"/>
          <w:shd w:val="clear" w:color="auto" w:fill="FFFFFF"/>
        </w:rPr>
      </w:pPr>
      <w:r w:rsidRPr="0059293A">
        <w:rPr>
          <w:rFonts w:eastAsia="Arial Unicode MS"/>
          <w:color w:val="000000"/>
          <w:sz w:val="24"/>
          <w:szCs w:val="24"/>
          <w:u w:color="000000"/>
          <w:shd w:val="clear" w:color="auto" w:fill="FFFFFF"/>
        </w:rPr>
        <w:t>овладение навыками использования компьютерных программ при решении математических задач, в том числе для поиска пути решения и иллюстрации хода рассуждения.</w:t>
      </w:r>
    </w:p>
    <w:p w:rsidR="00ED26D5" w:rsidRPr="0059293A" w:rsidRDefault="00ED26D5" w:rsidP="0059293A">
      <w:pPr>
        <w:shd w:val="clear" w:color="auto" w:fill="FFFFFF"/>
        <w:spacing w:before="100" w:beforeAutospacing="1" w:after="100" w:afterAutospacing="1"/>
        <w:ind w:left="360"/>
        <w:jc w:val="both"/>
        <w:rPr>
          <w:b/>
          <w:color w:val="000000"/>
          <w:sz w:val="24"/>
          <w:szCs w:val="24"/>
        </w:rPr>
      </w:pPr>
      <w:r w:rsidRPr="0059293A">
        <w:rPr>
          <w:b/>
          <w:color w:val="000000"/>
          <w:sz w:val="24"/>
          <w:szCs w:val="24"/>
        </w:rPr>
        <w:t>Задачи:</w:t>
      </w:r>
    </w:p>
    <w:p w:rsidR="00ED26D5" w:rsidRPr="0059293A" w:rsidRDefault="00ED26D5" w:rsidP="0059293A">
      <w:pPr>
        <w:pStyle w:val="ab"/>
        <w:numPr>
          <w:ilvl w:val="0"/>
          <w:numId w:val="21"/>
        </w:numPr>
        <w:shd w:val="clear" w:color="auto" w:fill="FFFFFF"/>
        <w:spacing w:before="100" w:beforeAutospacing="1" w:after="100" w:afterAutospacing="1"/>
        <w:jc w:val="both"/>
        <w:rPr>
          <w:color w:val="000000"/>
          <w:sz w:val="24"/>
          <w:szCs w:val="24"/>
        </w:rPr>
      </w:pPr>
      <w:r w:rsidRPr="0059293A">
        <w:rPr>
          <w:color w:val="000000"/>
          <w:sz w:val="24"/>
          <w:szCs w:val="24"/>
        </w:rPr>
        <w:t>приобретение математических знаний и умений;</w:t>
      </w:r>
    </w:p>
    <w:p w:rsidR="00ED26D5" w:rsidRPr="0059293A" w:rsidRDefault="00ED26D5" w:rsidP="0059293A">
      <w:pPr>
        <w:pStyle w:val="ab"/>
        <w:numPr>
          <w:ilvl w:val="0"/>
          <w:numId w:val="21"/>
        </w:numPr>
        <w:shd w:val="clear" w:color="auto" w:fill="FFFFFF"/>
        <w:spacing w:before="100" w:beforeAutospacing="1" w:after="100" w:afterAutospacing="1"/>
        <w:jc w:val="both"/>
        <w:rPr>
          <w:color w:val="000000"/>
          <w:sz w:val="24"/>
          <w:szCs w:val="24"/>
        </w:rPr>
      </w:pPr>
      <w:r w:rsidRPr="0059293A">
        <w:rPr>
          <w:color w:val="000000"/>
          <w:sz w:val="24"/>
          <w:szCs w:val="24"/>
        </w:rPr>
        <w:t>овладение обобщенными способами мыслительной, творческой деятельностей;</w:t>
      </w:r>
    </w:p>
    <w:p w:rsidR="00ED26D5" w:rsidRPr="0059293A" w:rsidRDefault="00ED26D5" w:rsidP="0059293A">
      <w:pPr>
        <w:pStyle w:val="ab"/>
        <w:numPr>
          <w:ilvl w:val="0"/>
          <w:numId w:val="21"/>
        </w:numPr>
        <w:shd w:val="clear" w:color="auto" w:fill="FFFFFF"/>
        <w:spacing w:before="100" w:beforeAutospacing="1" w:after="100" w:afterAutospacing="1"/>
        <w:jc w:val="both"/>
        <w:rPr>
          <w:color w:val="000000"/>
          <w:sz w:val="24"/>
          <w:szCs w:val="24"/>
        </w:rPr>
      </w:pPr>
      <w:r w:rsidRPr="0059293A">
        <w:rPr>
          <w:color w:val="000000"/>
          <w:sz w:val="24"/>
          <w:szCs w:val="24"/>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0B60AB" w:rsidRPr="0059293A" w:rsidRDefault="00B721DC"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ind w:left="720" w:firstLine="567"/>
        <w:jc w:val="both"/>
        <w:outlineLvl w:val="0"/>
        <w:rPr>
          <w:sz w:val="24"/>
          <w:szCs w:val="24"/>
        </w:rPr>
      </w:pPr>
      <w:r w:rsidRPr="0059293A">
        <w:rPr>
          <w:sz w:val="24"/>
          <w:szCs w:val="24"/>
        </w:rPr>
        <w:t xml:space="preserve">Изучение математики в старшей школе на </w:t>
      </w:r>
      <w:r w:rsidRPr="0059293A">
        <w:rPr>
          <w:b/>
          <w:sz w:val="24"/>
          <w:szCs w:val="24"/>
        </w:rPr>
        <w:t>профильном уровне</w:t>
      </w:r>
      <w:r w:rsidRPr="0059293A">
        <w:rPr>
          <w:sz w:val="24"/>
          <w:szCs w:val="24"/>
        </w:rPr>
        <w:t xml:space="preserve"> направлено на достижение следующих </w:t>
      </w:r>
      <w:r w:rsidRPr="0059293A">
        <w:rPr>
          <w:b/>
          <w:sz w:val="24"/>
          <w:szCs w:val="24"/>
        </w:rPr>
        <w:t>целей:</w:t>
      </w:r>
    </w:p>
    <w:p w:rsidR="000B60AB" w:rsidRPr="0059293A" w:rsidRDefault="00B721DC" w:rsidP="0059293A">
      <w:pPr>
        <w:pStyle w:val="ab"/>
        <w:widowControl w:val="0"/>
        <w:numPr>
          <w:ilvl w:val="0"/>
          <w:numId w:val="2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формирование представлений об идеях и методах математики;</w:t>
      </w:r>
    </w:p>
    <w:p w:rsidR="000B60AB" w:rsidRPr="0059293A" w:rsidRDefault="00B721DC" w:rsidP="0059293A">
      <w:pPr>
        <w:pStyle w:val="ab"/>
        <w:widowControl w:val="0"/>
        <w:numPr>
          <w:ilvl w:val="0"/>
          <w:numId w:val="2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о математике как универсальном языке науки, средстве моделирования явлений и процессов;</w:t>
      </w:r>
    </w:p>
    <w:p w:rsidR="000B60AB" w:rsidRPr="0059293A" w:rsidRDefault="00B721DC" w:rsidP="0059293A">
      <w:pPr>
        <w:pStyle w:val="ab"/>
        <w:widowControl w:val="0"/>
        <w:numPr>
          <w:ilvl w:val="0"/>
          <w:numId w:val="2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lastRenderedPageBreak/>
        <w:t xml:space="preserve">овладение устным и письменным математическим языком, математическими знаниями и умениями, необходимыми для изучения школьных </w:t>
      </w:r>
      <w:proofErr w:type="gramStart"/>
      <w:r w:rsidRPr="0059293A">
        <w:rPr>
          <w:sz w:val="24"/>
          <w:szCs w:val="24"/>
        </w:rPr>
        <w:t>естественно-научных</w:t>
      </w:r>
      <w:proofErr w:type="gramEnd"/>
      <w:r w:rsidRPr="0059293A">
        <w:rPr>
          <w:sz w:val="24"/>
          <w:szCs w:val="24"/>
        </w:rPr>
        <w:t xml:space="preserve"> дисциплин, для продолжения образования и освоения избранной специальности на современном уровне;</w:t>
      </w:r>
    </w:p>
    <w:p w:rsidR="000B60AB" w:rsidRPr="0059293A" w:rsidRDefault="00B721DC" w:rsidP="0059293A">
      <w:pPr>
        <w:pStyle w:val="ab"/>
        <w:widowControl w:val="0"/>
        <w:numPr>
          <w:ilvl w:val="0"/>
          <w:numId w:val="2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0B60AB" w:rsidRPr="0059293A" w:rsidRDefault="00B721DC" w:rsidP="0059293A">
      <w:pPr>
        <w:pStyle w:val="ab"/>
        <w:widowControl w:val="0"/>
        <w:numPr>
          <w:ilvl w:val="0"/>
          <w:numId w:val="2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0B60AB" w:rsidRPr="0059293A" w:rsidRDefault="00B721DC" w:rsidP="0059293A">
      <w:pPr>
        <w:widowControl w:val="0"/>
        <w:tabs>
          <w:tab w:val="left" w:pos="567"/>
          <w:tab w:val="left" w:pos="1134"/>
          <w:tab w:val="left" w:pos="1276"/>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ind w:left="1276"/>
        <w:jc w:val="both"/>
        <w:outlineLvl w:val="0"/>
        <w:rPr>
          <w:sz w:val="24"/>
          <w:szCs w:val="24"/>
        </w:rPr>
      </w:pPr>
      <w:r w:rsidRPr="0059293A">
        <w:rPr>
          <w:sz w:val="24"/>
          <w:szCs w:val="24"/>
        </w:rPr>
        <w:t xml:space="preserve">В рамках указанных содержательных линий решаются следующие </w:t>
      </w:r>
      <w:r w:rsidRPr="0059293A">
        <w:rPr>
          <w:b/>
          <w:sz w:val="24"/>
          <w:szCs w:val="24"/>
        </w:rPr>
        <w:t>задачи:</w:t>
      </w:r>
    </w:p>
    <w:p w:rsidR="000B60AB"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систематизация сведений о числах;</w:t>
      </w:r>
    </w:p>
    <w:p w:rsidR="000B60AB"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изучение новых видов числовых выражений и формул;</w:t>
      </w:r>
    </w:p>
    <w:p w:rsidR="000B60AB"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0B60AB"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0B60AB"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изучение свой</w:t>
      </w:r>
      <w:proofErr w:type="gramStart"/>
      <w:r w:rsidRPr="0059293A">
        <w:rPr>
          <w:sz w:val="24"/>
          <w:szCs w:val="24"/>
        </w:rPr>
        <w:t>ств пр</w:t>
      </w:r>
      <w:proofErr w:type="gramEnd"/>
      <w:r w:rsidRPr="0059293A">
        <w:rPr>
          <w:sz w:val="24"/>
          <w:szCs w:val="24"/>
        </w:rPr>
        <w:t>остранственных тел, формирование умения применять полученные знания для решения практических задач;</w:t>
      </w:r>
    </w:p>
    <w:p w:rsidR="000B60AB"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r w:rsidR="000B60AB" w:rsidRPr="0059293A">
        <w:rPr>
          <w:sz w:val="24"/>
          <w:szCs w:val="24"/>
        </w:rPr>
        <w:t>;</w:t>
      </w:r>
    </w:p>
    <w:p w:rsidR="00605F0C" w:rsidRPr="0059293A" w:rsidRDefault="00B721DC" w:rsidP="0059293A">
      <w:pPr>
        <w:pStyle w:val="ab"/>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both"/>
        <w:outlineLvl w:val="0"/>
        <w:rPr>
          <w:rFonts w:eastAsia="Arial Unicode MS"/>
          <w:color w:val="000000"/>
          <w:sz w:val="24"/>
          <w:szCs w:val="24"/>
          <w:u w:color="000000"/>
          <w:shd w:val="clear" w:color="auto" w:fill="FFFFFF"/>
        </w:rPr>
      </w:pPr>
      <w:r w:rsidRPr="0059293A">
        <w:rPr>
          <w:sz w:val="24"/>
          <w:szCs w:val="24"/>
        </w:rPr>
        <w:t>знакомство с основными идеями и методами</w:t>
      </w:r>
      <w:r w:rsidR="000B60AB" w:rsidRPr="0059293A">
        <w:rPr>
          <w:sz w:val="24"/>
          <w:szCs w:val="24"/>
        </w:rPr>
        <w:t>.</w:t>
      </w:r>
    </w:p>
    <w:p w:rsidR="00D9489C" w:rsidRPr="0059293A" w:rsidRDefault="00D9489C"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00"/>
        <w:jc w:val="center"/>
        <w:outlineLvl w:val="0"/>
        <w:rPr>
          <w:b/>
          <w:bCs/>
          <w:iCs/>
          <w:sz w:val="24"/>
          <w:szCs w:val="24"/>
          <w:lang w:eastAsia="en-US"/>
        </w:rPr>
      </w:pPr>
      <w:r w:rsidRPr="0059293A">
        <w:rPr>
          <w:b/>
          <w:bCs/>
          <w:iCs/>
          <w:sz w:val="24"/>
          <w:szCs w:val="24"/>
          <w:lang w:eastAsia="en-US"/>
        </w:rPr>
        <w:t>Содержание материала</w:t>
      </w:r>
    </w:p>
    <w:p w:rsidR="00935018" w:rsidRPr="0059293A" w:rsidRDefault="00935018" w:rsidP="0059293A">
      <w:pPr>
        <w:spacing w:after="200"/>
        <w:jc w:val="center"/>
        <w:rPr>
          <w:rFonts w:eastAsia="Calibri"/>
          <w:b/>
          <w:sz w:val="24"/>
          <w:szCs w:val="24"/>
          <w:lang w:eastAsia="en-US"/>
        </w:rPr>
      </w:pPr>
      <w:r w:rsidRPr="0059293A">
        <w:rPr>
          <w:rFonts w:eastAsia="Calibri"/>
          <w:b/>
          <w:sz w:val="24"/>
          <w:szCs w:val="24"/>
          <w:lang w:eastAsia="en-US"/>
        </w:rPr>
        <w:t>10 класс</w:t>
      </w:r>
      <w:r w:rsidR="00045E98" w:rsidRPr="0059293A">
        <w:rPr>
          <w:rFonts w:eastAsia="Calibri"/>
          <w:b/>
          <w:sz w:val="24"/>
          <w:szCs w:val="24"/>
          <w:lang w:eastAsia="en-US"/>
        </w:rPr>
        <w:t xml:space="preserve"> (базовый уровень)</w:t>
      </w:r>
    </w:p>
    <w:tbl>
      <w:tblPr>
        <w:tblW w:w="4490" w:type="pct"/>
        <w:tblCellMar>
          <w:left w:w="0" w:type="dxa"/>
          <w:right w:w="0" w:type="dxa"/>
        </w:tblCellMar>
        <w:tblLook w:val="00A0" w:firstRow="1" w:lastRow="0" w:firstColumn="1" w:lastColumn="0" w:noHBand="0" w:noVBand="0"/>
      </w:tblPr>
      <w:tblGrid>
        <w:gridCol w:w="438"/>
        <w:gridCol w:w="6218"/>
        <w:gridCol w:w="2177"/>
      </w:tblGrid>
      <w:tr w:rsidR="00935018" w:rsidRPr="0059293A" w:rsidTr="00B633FA">
        <w:trPr>
          <w:trHeight w:val="276"/>
        </w:trPr>
        <w:tc>
          <w:tcPr>
            <w:tcW w:w="218"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bCs/>
                <w:sz w:val="24"/>
                <w:szCs w:val="24"/>
                <w:lang w:eastAsia="en-US"/>
              </w:rPr>
              <w:t>№</w:t>
            </w:r>
          </w:p>
        </w:tc>
        <w:tc>
          <w:tcPr>
            <w:tcW w:w="3535"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Наименование темы (раздела)</w:t>
            </w:r>
          </w:p>
        </w:tc>
        <w:tc>
          <w:tcPr>
            <w:tcW w:w="1247"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Количество</w:t>
            </w:r>
          </w:p>
          <w:p w:rsidR="00935018" w:rsidRPr="0059293A" w:rsidRDefault="00935018" w:rsidP="0059293A">
            <w:pPr>
              <w:jc w:val="center"/>
              <w:rPr>
                <w:rFonts w:eastAsia="Calibri"/>
                <w:sz w:val="24"/>
                <w:szCs w:val="24"/>
                <w:lang w:eastAsia="en-US"/>
              </w:rPr>
            </w:pPr>
            <w:r w:rsidRPr="0059293A">
              <w:rPr>
                <w:rFonts w:eastAsia="Calibri"/>
                <w:sz w:val="24"/>
                <w:szCs w:val="24"/>
                <w:lang w:eastAsia="en-US"/>
              </w:rPr>
              <w:t>часов</w:t>
            </w:r>
          </w:p>
        </w:tc>
      </w:tr>
      <w:tr w:rsidR="00935018" w:rsidRPr="0059293A" w:rsidTr="00B633F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tcPr>
          <w:p w:rsidR="00935018" w:rsidRPr="0059293A" w:rsidRDefault="00935018" w:rsidP="0059293A">
            <w:pPr>
              <w:rPr>
                <w:rFonts w:eastAsia="Calibri"/>
                <w:sz w:val="24"/>
                <w:szCs w:val="24"/>
                <w:lang w:eastAsia="en-US"/>
              </w:rPr>
            </w:pPr>
          </w:p>
        </w:tc>
        <w:tc>
          <w:tcPr>
            <w:tcW w:w="3535" w:type="pct"/>
            <w:vMerge/>
            <w:tcBorders>
              <w:top w:val="single" w:sz="8" w:space="0" w:color="000000"/>
              <w:left w:val="single" w:sz="8" w:space="0" w:color="000000"/>
              <w:bottom w:val="single" w:sz="8" w:space="0" w:color="000000"/>
              <w:right w:val="single" w:sz="8" w:space="0" w:color="000000"/>
            </w:tcBorders>
            <w:vAlign w:val="center"/>
          </w:tcPr>
          <w:p w:rsidR="00935018" w:rsidRPr="0059293A" w:rsidRDefault="00935018" w:rsidP="0059293A">
            <w:pPr>
              <w:rPr>
                <w:rFonts w:eastAsia="Calibri"/>
                <w:sz w:val="24"/>
                <w:szCs w:val="24"/>
                <w:lang w:eastAsia="en-US"/>
              </w:rPr>
            </w:pPr>
          </w:p>
        </w:tc>
        <w:tc>
          <w:tcPr>
            <w:tcW w:w="1247" w:type="pct"/>
            <w:vMerge/>
            <w:tcBorders>
              <w:top w:val="single" w:sz="8" w:space="0" w:color="000000"/>
              <w:left w:val="single" w:sz="8" w:space="0" w:color="000000"/>
              <w:bottom w:val="single" w:sz="8" w:space="0" w:color="000000"/>
              <w:right w:val="single" w:sz="8" w:space="0" w:color="000000"/>
            </w:tcBorders>
            <w:vAlign w:val="center"/>
          </w:tcPr>
          <w:p w:rsidR="00935018" w:rsidRPr="0059293A" w:rsidRDefault="00935018" w:rsidP="0059293A">
            <w:pPr>
              <w:rPr>
                <w:rFonts w:eastAsia="Calibri"/>
                <w:sz w:val="24"/>
                <w:szCs w:val="24"/>
                <w:lang w:eastAsia="en-US"/>
              </w:rPr>
            </w:pPr>
          </w:p>
        </w:tc>
      </w:tr>
      <w:tr w:rsidR="00935018" w:rsidRPr="0059293A" w:rsidTr="000C2968">
        <w:trPr>
          <w:trHeight w:val="83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b/>
                <w:sz w:val="24"/>
                <w:szCs w:val="24"/>
                <w:lang w:eastAsia="en-US"/>
              </w:rPr>
              <w:t>Алгебра и начала математического анализа</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Степень с действительным показателем</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11</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2</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Степенная функция</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13</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3</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Показательная функция</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10</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4</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Логарифмическая функция</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15</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5</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Тригонометрические формулы</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20</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6</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Тригонометрические уравнения</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15</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 xml:space="preserve">7 </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Итоговое повторение</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w:t>
            </w:r>
          </w:p>
        </w:tc>
      </w:tr>
      <w:tr w:rsidR="00935018" w:rsidRPr="0059293A" w:rsidTr="00B633FA">
        <w:trPr>
          <w:trHeight w:hRule="exact" w:val="284"/>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b/>
                <w:sz w:val="24"/>
                <w:szCs w:val="24"/>
                <w:lang w:eastAsia="en-US"/>
              </w:rPr>
            </w:pPr>
            <w:r w:rsidRPr="0059293A">
              <w:rPr>
                <w:rFonts w:eastAsia="Calibri"/>
                <w:b/>
                <w:sz w:val="24"/>
                <w:szCs w:val="24"/>
                <w:lang w:eastAsia="en-US"/>
              </w:rPr>
              <w:t>Геометрия</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8</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Введение</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3</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9</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Параллельность прямых и плоскостей</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16</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10</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Перпендикулярность прямых и плоскостей</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17</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11</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Многогранники</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12</w:t>
            </w:r>
          </w:p>
        </w:tc>
      </w:tr>
      <w:tr w:rsidR="00935018"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12</w:t>
            </w:r>
          </w:p>
        </w:tc>
        <w:tc>
          <w:tcPr>
            <w:tcW w:w="3535"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Заключительное повторение курса геометрии 10 класса</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3</w:t>
            </w:r>
          </w:p>
        </w:tc>
      </w:tr>
      <w:tr w:rsidR="00935018" w:rsidRPr="0059293A" w:rsidTr="00B633FA">
        <w:trPr>
          <w:trHeight w:val="423"/>
        </w:trPr>
        <w:tc>
          <w:tcPr>
            <w:tcW w:w="3753" w:type="pct"/>
            <w:gridSpan w:val="2"/>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Всего часов (4 часа в неделю из расчёта 34 учебные недели)</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b/>
                <w:sz w:val="24"/>
                <w:szCs w:val="24"/>
                <w:lang w:eastAsia="en-US"/>
              </w:rPr>
            </w:pPr>
            <w:r w:rsidRPr="0059293A">
              <w:rPr>
                <w:rFonts w:eastAsia="Calibri"/>
                <w:b/>
                <w:sz w:val="24"/>
                <w:szCs w:val="24"/>
                <w:lang w:eastAsia="en-US"/>
              </w:rPr>
              <w:t>136</w:t>
            </w:r>
          </w:p>
        </w:tc>
      </w:tr>
    </w:tbl>
    <w:p w:rsidR="0025103F" w:rsidRPr="0059293A" w:rsidRDefault="0025103F" w:rsidP="0059293A">
      <w:pPr>
        <w:spacing w:after="200"/>
        <w:contextualSpacing/>
        <w:jc w:val="center"/>
        <w:rPr>
          <w:rFonts w:eastAsia="Calibri"/>
          <w:b/>
          <w:sz w:val="24"/>
          <w:szCs w:val="24"/>
          <w:lang w:eastAsia="en-US"/>
        </w:rPr>
      </w:pPr>
    </w:p>
    <w:p w:rsidR="00935018" w:rsidRPr="0059293A" w:rsidRDefault="00935018" w:rsidP="0059293A">
      <w:pPr>
        <w:spacing w:after="200"/>
        <w:contextualSpacing/>
        <w:jc w:val="center"/>
        <w:rPr>
          <w:rFonts w:eastAsia="Calibri"/>
          <w:sz w:val="24"/>
          <w:szCs w:val="24"/>
          <w:lang w:eastAsia="en-US"/>
        </w:rPr>
      </w:pPr>
      <w:r w:rsidRPr="0059293A">
        <w:rPr>
          <w:rFonts w:eastAsia="Calibri"/>
          <w:b/>
          <w:sz w:val="24"/>
          <w:szCs w:val="24"/>
          <w:lang w:eastAsia="en-US"/>
        </w:rPr>
        <w:t>11 класс</w:t>
      </w:r>
      <w:r w:rsidR="00045E98" w:rsidRPr="0059293A">
        <w:rPr>
          <w:rFonts w:eastAsia="Calibri"/>
          <w:b/>
          <w:sz w:val="24"/>
          <w:szCs w:val="24"/>
          <w:lang w:eastAsia="en-US"/>
        </w:rPr>
        <w:t xml:space="preserve"> (базовый уровень)</w:t>
      </w:r>
    </w:p>
    <w:tbl>
      <w:tblPr>
        <w:tblW w:w="4490" w:type="pct"/>
        <w:tblCellMar>
          <w:left w:w="0" w:type="dxa"/>
          <w:right w:w="0" w:type="dxa"/>
        </w:tblCellMar>
        <w:tblLook w:val="00A0" w:firstRow="1" w:lastRow="0" w:firstColumn="1" w:lastColumn="0" w:noHBand="0" w:noVBand="0"/>
      </w:tblPr>
      <w:tblGrid>
        <w:gridCol w:w="438"/>
        <w:gridCol w:w="6216"/>
        <w:gridCol w:w="2179"/>
      </w:tblGrid>
      <w:tr w:rsidR="00935018" w:rsidRPr="0059293A" w:rsidTr="00B633FA">
        <w:trPr>
          <w:trHeight w:val="276"/>
        </w:trPr>
        <w:tc>
          <w:tcPr>
            <w:tcW w:w="221"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bCs/>
                <w:sz w:val="24"/>
                <w:szCs w:val="24"/>
                <w:lang w:eastAsia="en-US"/>
              </w:rPr>
              <w:t>№</w:t>
            </w:r>
          </w:p>
        </w:tc>
        <w:tc>
          <w:tcPr>
            <w:tcW w:w="3532"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Наименование темы (раздела)</w:t>
            </w:r>
          </w:p>
        </w:tc>
        <w:tc>
          <w:tcPr>
            <w:tcW w:w="1247"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Количество</w:t>
            </w:r>
          </w:p>
          <w:p w:rsidR="00935018" w:rsidRPr="0059293A" w:rsidRDefault="00935018" w:rsidP="0059293A">
            <w:pPr>
              <w:jc w:val="center"/>
              <w:rPr>
                <w:rFonts w:eastAsia="Calibri"/>
                <w:sz w:val="24"/>
                <w:szCs w:val="24"/>
                <w:lang w:eastAsia="en-US"/>
              </w:rPr>
            </w:pPr>
            <w:r w:rsidRPr="0059293A">
              <w:rPr>
                <w:rFonts w:eastAsia="Calibri"/>
                <w:sz w:val="24"/>
                <w:szCs w:val="24"/>
                <w:lang w:eastAsia="en-US"/>
              </w:rPr>
              <w:t>часов</w:t>
            </w:r>
          </w:p>
        </w:tc>
      </w:tr>
      <w:tr w:rsidR="00935018" w:rsidRPr="0059293A" w:rsidTr="00B633F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tcPr>
          <w:p w:rsidR="00935018" w:rsidRPr="0059293A" w:rsidRDefault="00935018" w:rsidP="0059293A">
            <w:pPr>
              <w:rPr>
                <w:rFonts w:eastAsia="Calibri"/>
                <w:sz w:val="24"/>
                <w:szCs w:val="24"/>
                <w:lang w:eastAsia="en-US"/>
              </w:rPr>
            </w:pPr>
          </w:p>
        </w:tc>
        <w:tc>
          <w:tcPr>
            <w:tcW w:w="3532" w:type="pct"/>
            <w:vMerge/>
            <w:tcBorders>
              <w:top w:val="single" w:sz="8" w:space="0" w:color="000000"/>
              <w:left w:val="single" w:sz="8" w:space="0" w:color="000000"/>
              <w:bottom w:val="single" w:sz="8" w:space="0" w:color="000000"/>
              <w:right w:val="single" w:sz="8" w:space="0" w:color="000000"/>
            </w:tcBorders>
            <w:vAlign w:val="center"/>
          </w:tcPr>
          <w:p w:rsidR="00935018" w:rsidRPr="0059293A" w:rsidRDefault="00935018" w:rsidP="0059293A">
            <w:pPr>
              <w:rPr>
                <w:rFonts w:eastAsia="Calibri"/>
                <w:sz w:val="24"/>
                <w:szCs w:val="24"/>
                <w:lang w:eastAsia="en-US"/>
              </w:rPr>
            </w:pPr>
          </w:p>
        </w:tc>
        <w:tc>
          <w:tcPr>
            <w:tcW w:w="1247" w:type="pct"/>
            <w:vMerge/>
            <w:tcBorders>
              <w:top w:val="single" w:sz="8" w:space="0" w:color="000000"/>
              <w:left w:val="single" w:sz="8" w:space="0" w:color="000000"/>
              <w:bottom w:val="single" w:sz="8" w:space="0" w:color="000000"/>
              <w:right w:val="single" w:sz="8" w:space="0" w:color="000000"/>
            </w:tcBorders>
            <w:vAlign w:val="center"/>
          </w:tcPr>
          <w:p w:rsidR="00935018" w:rsidRPr="0059293A" w:rsidRDefault="00935018" w:rsidP="0059293A">
            <w:pPr>
              <w:rPr>
                <w:rFonts w:eastAsia="Calibri"/>
                <w:sz w:val="24"/>
                <w:szCs w:val="24"/>
                <w:lang w:eastAsia="en-US"/>
              </w:rPr>
            </w:pPr>
          </w:p>
        </w:tc>
      </w:tr>
      <w:tr w:rsidR="00935018" w:rsidRPr="0059293A" w:rsidTr="000C2968">
        <w:trPr>
          <w:trHeight w:val="497"/>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b/>
                <w:sz w:val="24"/>
                <w:szCs w:val="24"/>
                <w:lang w:eastAsia="en-US"/>
              </w:rPr>
              <w:t>Алгебра и начала математического анализа</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Тригонометрические функции</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w:t>
            </w:r>
            <w:r w:rsidR="006A4425" w:rsidRPr="0059293A">
              <w:rPr>
                <w:rFonts w:eastAsia="Calibri"/>
                <w:sz w:val="24"/>
                <w:szCs w:val="24"/>
                <w:lang w:eastAsia="en-US"/>
              </w:rPr>
              <w:t>4</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2</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Производная и ее геометрический смысл</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w:t>
            </w:r>
            <w:r w:rsidR="006A4425" w:rsidRPr="0059293A">
              <w:rPr>
                <w:rFonts w:eastAsia="Calibri"/>
                <w:sz w:val="24"/>
                <w:szCs w:val="24"/>
                <w:lang w:eastAsia="en-US"/>
              </w:rPr>
              <w:t>6</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3</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Применение производной к исследованию функций</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w:t>
            </w:r>
            <w:r w:rsidR="006A4425" w:rsidRPr="0059293A">
              <w:rPr>
                <w:rFonts w:eastAsia="Calibri"/>
                <w:sz w:val="24"/>
                <w:szCs w:val="24"/>
                <w:lang w:eastAsia="en-US"/>
              </w:rPr>
              <w:t>2</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4</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proofErr w:type="gramStart"/>
            <w:r w:rsidRPr="0059293A">
              <w:rPr>
                <w:rFonts w:eastAsia="Calibri"/>
                <w:sz w:val="24"/>
                <w:szCs w:val="24"/>
                <w:lang w:eastAsia="en-US"/>
              </w:rPr>
              <w:t>Первообразная</w:t>
            </w:r>
            <w:proofErr w:type="gramEnd"/>
            <w:r w:rsidRPr="0059293A">
              <w:rPr>
                <w:rFonts w:eastAsia="Calibri"/>
                <w:sz w:val="24"/>
                <w:szCs w:val="24"/>
                <w:lang w:eastAsia="en-US"/>
              </w:rPr>
              <w:t xml:space="preserve"> и интеграл</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10</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5</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Комбинаторика</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6A4425" w:rsidP="0059293A">
            <w:pPr>
              <w:jc w:val="center"/>
              <w:rPr>
                <w:rFonts w:eastAsia="Calibri"/>
                <w:sz w:val="24"/>
                <w:szCs w:val="24"/>
                <w:lang w:eastAsia="en-US"/>
              </w:rPr>
            </w:pPr>
            <w:r w:rsidRPr="0059293A">
              <w:rPr>
                <w:rFonts w:eastAsia="Calibri"/>
                <w:sz w:val="24"/>
                <w:szCs w:val="24"/>
                <w:lang w:eastAsia="en-US"/>
              </w:rPr>
              <w:t>10</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6</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 xml:space="preserve">Элементы теории вероятностей </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6A4425" w:rsidP="0059293A">
            <w:pPr>
              <w:jc w:val="center"/>
              <w:rPr>
                <w:rFonts w:eastAsia="Calibri"/>
                <w:sz w:val="24"/>
                <w:szCs w:val="24"/>
                <w:lang w:eastAsia="en-US"/>
              </w:rPr>
            </w:pPr>
            <w:r w:rsidRPr="0059293A">
              <w:rPr>
                <w:rFonts w:eastAsia="Calibri"/>
                <w:sz w:val="24"/>
                <w:szCs w:val="24"/>
                <w:lang w:eastAsia="en-US"/>
              </w:rPr>
              <w:t>11</w:t>
            </w:r>
          </w:p>
        </w:tc>
      </w:tr>
      <w:tr w:rsidR="006A4425"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6A4425" w:rsidRPr="0059293A" w:rsidRDefault="006A4425" w:rsidP="0059293A">
            <w:pPr>
              <w:jc w:val="center"/>
              <w:rPr>
                <w:rFonts w:eastAsia="Calibri"/>
                <w:sz w:val="24"/>
                <w:szCs w:val="24"/>
                <w:lang w:eastAsia="en-US"/>
              </w:rPr>
            </w:pP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6A4425" w:rsidRPr="0059293A" w:rsidRDefault="006A4425" w:rsidP="0059293A">
            <w:pPr>
              <w:rPr>
                <w:rFonts w:eastAsia="Calibri"/>
                <w:sz w:val="24"/>
                <w:szCs w:val="24"/>
                <w:lang w:eastAsia="en-US"/>
              </w:rPr>
            </w:pPr>
            <w:r w:rsidRPr="0059293A">
              <w:rPr>
                <w:rFonts w:eastAsia="Calibri"/>
                <w:sz w:val="24"/>
                <w:szCs w:val="24"/>
                <w:lang w:eastAsia="en-US"/>
              </w:rPr>
              <w:t xml:space="preserve">Статистика </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6A4425" w:rsidRPr="0059293A" w:rsidRDefault="006A4425" w:rsidP="0059293A">
            <w:pPr>
              <w:jc w:val="center"/>
              <w:rPr>
                <w:rFonts w:eastAsia="Calibri"/>
                <w:sz w:val="24"/>
                <w:szCs w:val="24"/>
                <w:lang w:eastAsia="en-US"/>
              </w:rPr>
            </w:pPr>
            <w:r w:rsidRPr="0059293A">
              <w:rPr>
                <w:rFonts w:eastAsia="Calibri"/>
                <w:sz w:val="24"/>
                <w:szCs w:val="24"/>
                <w:lang w:eastAsia="en-US"/>
              </w:rPr>
              <w:t>8</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 xml:space="preserve">7 </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Итоговое повторение</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6A4425" w:rsidP="0059293A">
            <w:pPr>
              <w:jc w:val="center"/>
              <w:rPr>
                <w:rFonts w:eastAsia="Calibri"/>
                <w:sz w:val="24"/>
                <w:szCs w:val="24"/>
                <w:lang w:eastAsia="en-US"/>
              </w:rPr>
            </w:pPr>
            <w:r w:rsidRPr="0059293A">
              <w:rPr>
                <w:rFonts w:eastAsia="Calibri"/>
                <w:sz w:val="24"/>
                <w:szCs w:val="24"/>
                <w:lang w:eastAsia="en-US"/>
              </w:rPr>
              <w:t>4</w:t>
            </w:r>
          </w:p>
        </w:tc>
      </w:tr>
      <w:tr w:rsidR="00935018" w:rsidRPr="0059293A" w:rsidTr="00B633FA">
        <w:trPr>
          <w:trHeight w:hRule="exact" w:val="284"/>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b/>
                <w:sz w:val="24"/>
                <w:szCs w:val="24"/>
                <w:lang w:eastAsia="en-US"/>
              </w:rPr>
            </w:pPr>
            <w:r w:rsidRPr="0059293A">
              <w:rPr>
                <w:rFonts w:eastAsia="Calibri"/>
                <w:b/>
                <w:sz w:val="24"/>
                <w:szCs w:val="24"/>
                <w:lang w:eastAsia="en-US"/>
              </w:rPr>
              <w:t>Геометрия</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8</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Цилиндр, конус и шар</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13</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9</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Объёмы тел</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15</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10</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Векторы в пространстве</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6</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11</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rPr>
                <w:rFonts w:eastAsia="Calibri"/>
                <w:sz w:val="24"/>
                <w:szCs w:val="24"/>
                <w:lang w:eastAsia="en-US"/>
              </w:rPr>
            </w:pPr>
            <w:r w:rsidRPr="0059293A">
              <w:rPr>
                <w:rFonts w:eastAsia="Calibri"/>
                <w:sz w:val="24"/>
                <w:szCs w:val="24"/>
                <w:lang w:eastAsia="en-US"/>
              </w:rPr>
              <w:t>Метод координат в пространстве. Движения</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11</w:t>
            </w:r>
          </w:p>
        </w:tc>
      </w:tr>
      <w:tr w:rsidR="00935018" w:rsidRPr="0059293A" w:rsidTr="00B633FA">
        <w:trPr>
          <w:trHeight w:hRule="exact" w:val="284"/>
        </w:trPr>
        <w:tc>
          <w:tcPr>
            <w:tcW w:w="221"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12</w:t>
            </w:r>
          </w:p>
        </w:tc>
        <w:tc>
          <w:tcPr>
            <w:tcW w:w="3532"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B16B36" w:rsidP="0059293A">
            <w:pPr>
              <w:rPr>
                <w:rFonts w:eastAsia="Calibri"/>
                <w:sz w:val="24"/>
                <w:szCs w:val="24"/>
                <w:lang w:eastAsia="en-US"/>
              </w:rPr>
            </w:pPr>
            <w:r w:rsidRPr="0059293A">
              <w:rPr>
                <w:rFonts w:eastAsia="Calibri"/>
                <w:sz w:val="24"/>
                <w:szCs w:val="24"/>
                <w:lang w:eastAsia="en-US"/>
              </w:rPr>
              <w:t>Итоговое повторение</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6</w:t>
            </w:r>
          </w:p>
        </w:tc>
      </w:tr>
      <w:tr w:rsidR="00935018" w:rsidRPr="0059293A" w:rsidTr="00B633FA">
        <w:trPr>
          <w:trHeight w:val="165"/>
        </w:trPr>
        <w:tc>
          <w:tcPr>
            <w:tcW w:w="3753" w:type="pct"/>
            <w:gridSpan w:val="2"/>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sz w:val="24"/>
                <w:szCs w:val="24"/>
                <w:lang w:eastAsia="en-US"/>
              </w:rPr>
            </w:pPr>
            <w:r w:rsidRPr="0059293A">
              <w:rPr>
                <w:rFonts w:eastAsia="Calibri"/>
                <w:sz w:val="24"/>
                <w:szCs w:val="24"/>
                <w:lang w:eastAsia="en-US"/>
              </w:rPr>
              <w:t>Всего часов (4 часа в неделю из расчёта 34 учебные недели)</w:t>
            </w:r>
          </w:p>
        </w:tc>
        <w:tc>
          <w:tcPr>
            <w:tcW w:w="124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935018" w:rsidRPr="0059293A" w:rsidRDefault="00935018" w:rsidP="0059293A">
            <w:pPr>
              <w:jc w:val="center"/>
              <w:rPr>
                <w:rFonts w:eastAsia="Calibri"/>
                <w:b/>
                <w:sz w:val="24"/>
                <w:szCs w:val="24"/>
                <w:lang w:eastAsia="en-US"/>
              </w:rPr>
            </w:pPr>
            <w:r w:rsidRPr="0059293A">
              <w:rPr>
                <w:rFonts w:eastAsia="Calibri"/>
                <w:b/>
                <w:sz w:val="24"/>
                <w:szCs w:val="24"/>
                <w:lang w:eastAsia="en-US"/>
              </w:rPr>
              <w:t>136</w:t>
            </w:r>
          </w:p>
        </w:tc>
      </w:tr>
    </w:tbl>
    <w:p w:rsidR="0025103F" w:rsidRPr="0059293A" w:rsidRDefault="0025103F" w:rsidP="0059293A">
      <w:pPr>
        <w:spacing w:after="200"/>
        <w:jc w:val="center"/>
        <w:rPr>
          <w:rFonts w:eastAsia="Calibri"/>
          <w:b/>
          <w:sz w:val="24"/>
          <w:szCs w:val="24"/>
          <w:lang w:eastAsia="en-US"/>
        </w:rPr>
      </w:pPr>
    </w:p>
    <w:p w:rsidR="005870A6" w:rsidRDefault="005870A6" w:rsidP="0059293A">
      <w:pPr>
        <w:spacing w:after="200"/>
        <w:jc w:val="center"/>
        <w:rPr>
          <w:rFonts w:eastAsia="Calibri"/>
          <w:b/>
          <w:sz w:val="24"/>
          <w:szCs w:val="24"/>
          <w:lang w:eastAsia="en-US"/>
        </w:rPr>
      </w:pPr>
    </w:p>
    <w:p w:rsidR="00045E98" w:rsidRPr="0059293A" w:rsidRDefault="00045E98" w:rsidP="0059293A">
      <w:pPr>
        <w:spacing w:after="200"/>
        <w:jc w:val="center"/>
        <w:rPr>
          <w:rFonts w:eastAsia="Calibri"/>
          <w:b/>
          <w:sz w:val="24"/>
          <w:szCs w:val="24"/>
          <w:lang w:eastAsia="en-US"/>
        </w:rPr>
      </w:pPr>
      <w:r w:rsidRPr="0059293A">
        <w:rPr>
          <w:rFonts w:eastAsia="Calibri"/>
          <w:b/>
          <w:sz w:val="24"/>
          <w:szCs w:val="24"/>
          <w:lang w:eastAsia="en-US"/>
        </w:rPr>
        <w:t>10 класс (</w:t>
      </w:r>
      <w:r w:rsidR="00FF3A6D" w:rsidRPr="0059293A">
        <w:rPr>
          <w:rFonts w:eastAsia="Calibri"/>
          <w:b/>
          <w:sz w:val="24"/>
          <w:szCs w:val="24"/>
          <w:lang w:eastAsia="en-US"/>
        </w:rPr>
        <w:t>углубленный</w:t>
      </w:r>
      <w:r w:rsidRPr="0059293A">
        <w:rPr>
          <w:rFonts w:eastAsia="Calibri"/>
          <w:b/>
          <w:sz w:val="24"/>
          <w:szCs w:val="24"/>
          <w:lang w:eastAsia="en-US"/>
        </w:rPr>
        <w:t xml:space="preserve"> уровень)</w:t>
      </w:r>
    </w:p>
    <w:tbl>
      <w:tblPr>
        <w:tblW w:w="8332" w:type="pct"/>
        <w:tblInd w:w="-89" w:type="dxa"/>
        <w:tblCellMar>
          <w:left w:w="0" w:type="dxa"/>
          <w:right w:w="0" w:type="dxa"/>
        </w:tblCellMar>
        <w:tblLook w:val="00A0" w:firstRow="1" w:lastRow="0" w:firstColumn="1" w:lastColumn="0" w:noHBand="0" w:noVBand="0"/>
      </w:tblPr>
      <w:tblGrid>
        <w:gridCol w:w="438"/>
        <w:gridCol w:w="6222"/>
        <w:gridCol w:w="2189"/>
        <w:gridCol w:w="5275"/>
        <w:gridCol w:w="1970"/>
      </w:tblGrid>
      <w:tr w:rsidR="00B16B36" w:rsidRPr="0059293A" w:rsidTr="0025103F">
        <w:trPr>
          <w:gridAfter w:val="2"/>
          <w:trHeight w:val="263"/>
        </w:trPr>
        <w:tc>
          <w:tcPr>
            <w:tcW w:w="0" w:type="auto"/>
            <w:tcBorders>
              <w:top w:val="single" w:sz="8" w:space="0" w:color="000000"/>
              <w:left w:val="single" w:sz="8" w:space="0" w:color="000000"/>
              <w:bottom w:val="single" w:sz="8" w:space="0" w:color="000000"/>
              <w:right w:val="single" w:sz="8" w:space="0" w:color="000000"/>
            </w:tcBorders>
            <w:vAlign w:val="center"/>
          </w:tcPr>
          <w:p w:rsidR="00B16B36" w:rsidRPr="0059293A" w:rsidRDefault="00B16B36" w:rsidP="0059293A">
            <w:pPr>
              <w:jc w:val="center"/>
              <w:rPr>
                <w:rFonts w:eastAsia="Calibri"/>
                <w:sz w:val="24"/>
                <w:szCs w:val="24"/>
                <w:lang w:eastAsia="en-US"/>
              </w:rPr>
            </w:pPr>
            <w:r w:rsidRPr="0059293A">
              <w:rPr>
                <w:rFonts w:eastAsia="Calibri"/>
                <w:bCs/>
                <w:sz w:val="24"/>
                <w:szCs w:val="24"/>
                <w:lang w:eastAsia="en-US"/>
              </w:rPr>
              <w:t>№</w:t>
            </w:r>
          </w:p>
        </w:tc>
        <w:tc>
          <w:tcPr>
            <w:tcW w:w="1937" w:type="pct"/>
            <w:tcBorders>
              <w:top w:val="single" w:sz="8" w:space="0" w:color="000000"/>
              <w:left w:val="single" w:sz="8" w:space="0" w:color="000000"/>
              <w:bottom w:val="single" w:sz="8" w:space="0" w:color="000000"/>
              <w:right w:val="single" w:sz="8" w:space="0" w:color="000000"/>
            </w:tcBorders>
            <w:vAlign w:val="center"/>
          </w:tcPr>
          <w:p w:rsidR="00B16B36" w:rsidRPr="0059293A" w:rsidRDefault="00B16B36" w:rsidP="0059293A">
            <w:pPr>
              <w:jc w:val="center"/>
              <w:rPr>
                <w:rFonts w:eastAsia="Calibri"/>
                <w:sz w:val="24"/>
                <w:szCs w:val="24"/>
                <w:lang w:eastAsia="en-US"/>
              </w:rPr>
            </w:pPr>
            <w:r w:rsidRPr="0059293A">
              <w:rPr>
                <w:rFonts w:eastAsia="Calibri"/>
                <w:sz w:val="24"/>
                <w:szCs w:val="24"/>
                <w:lang w:eastAsia="en-US"/>
              </w:rPr>
              <w:t>Наименование темы (раздела)</w:t>
            </w:r>
          </w:p>
        </w:tc>
        <w:tc>
          <w:tcPr>
            <w:tcW w:w="684" w:type="pct"/>
            <w:tcBorders>
              <w:top w:val="single" w:sz="8" w:space="0" w:color="000000"/>
              <w:left w:val="single" w:sz="8" w:space="0" w:color="000000"/>
              <w:bottom w:val="single" w:sz="8" w:space="0" w:color="000000"/>
              <w:right w:val="single" w:sz="8" w:space="0" w:color="000000"/>
            </w:tcBorders>
            <w:vAlign w:val="center"/>
          </w:tcPr>
          <w:p w:rsidR="00B16B36" w:rsidRPr="0059293A" w:rsidRDefault="00B16B36" w:rsidP="0059293A">
            <w:pPr>
              <w:jc w:val="center"/>
              <w:rPr>
                <w:rFonts w:eastAsia="Calibri"/>
                <w:sz w:val="24"/>
                <w:szCs w:val="24"/>
                <w:lang w:eastAsia="en-US"/>
              </w:rPr>
            </w:pPr>
            <w:r w:rsidRPr="0059293A">
              <w:rPr>
                <w:rFonts w:eastAsia="Calibri"/>
                <w:sz w:val="24"/>
                <w:szCs w:val="24"/>
                <w:lang w:eastAsia="en-US"/>
              </w:rPr>
              <w:t>Количество</w:t>
            </w:r>
          </w:p>
          <w:p w:rsidR="00B16B36" w:rsidRPr="0059293A" w:rsidRDefault="00B16B36" w:rsidP="0059293A">
            <w:pPr>
              <w:jc w:val="center"/>
              <w:rPr>
                <w:rFonts w:eastAsia="Calibri"/>
                <w:sz w:val="24"/>
                <w:szCs w:val="24"/>
                <w:lang w:eastAsia="en-US"/>
              </w:rPr>
            </w:pPr>
            <w:r w:rsidRPr="0059293A">
              <w:rPr>
                <w:rFonts w:eastAsia="Calibri"/>
                <w:sz w:val="24"/>
                <w:szCs w:val="24"/>
                <w:lang w:eastAsia="en-US"/>
              </w:rPr>
              <w:t>часов</w:t>
            </w:r>
          </w:p>
        </w:tc>
      </w:tr>
      <w:tr w:rsidR="00B16B36" w:rsidRPr="0059293A" w:rsidTr="0025103F">
        <w:trPr>
          <w:trHeight w:val="830"/>
        </w:trPr>
        <w:tc>
          <w:tcPr>
            <w:tcW w:w="2741"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16B36" w:rsidRPr="0059293A" w:rsidRDefault="00B16B36" w:rsidP="0059293A">
            <w:pPr>
              <w:jc w:val="center"/>
              <w:rPr>
                <w:rFonts w:eastAsia="Calibri"/>
                <w:sz w:val="24"/>
                <w:szCs w:val="24"/>
                <w:lang w:eastAsia="en-US"/>
              </w:rPr>
            </w:pPr>
            <w:r w:rsidRPr="0059293A">
              <w:rPr>
                <w:rFonts w:eastAsia="Calibri"/>
                <w:b/>
                <w:sz w:val="24"/>
                <w:szCs w:val="24"/>
                <w:lang w:eastAsia="en-US"/>
              </w:rPr>
              <w:t>Алгебра и начала математического анализа</w:t>
            </w:r>
          </w:p>
        </w:tc>
        <w:tc>
          <w:tcPr>
            <w:tcW w:w="0" w:type="auto"/>
            <w:vAlign w:val="center"/>
          </w:tcPr>
          <w:p w:rsidR="00B16B36" w:rsidRPr="0059293A" w:rsidRDefault="00B16B36" w:rsidP="0059293A">
            <w:pPr>
              <w:rPr>
                <w:rFonts w:eastAsia="Calibri"/>
                <w:sz w:val="24"/>
                <w:szCs w:val="24"/>
                <w:lang w:eastAsia="en-US"/>
              </w:rPr>
            </w:pPr>
          </w:p>
        </w:tc>
        <w:tc>
          <w:tcPr>
            <w:tcW w:w="0" w:type="auto"/>
            <w:vAlign w:val="center"/>
          </w:tcPr>
          <w:p w:rsidR="00B16B36" w:rsidRPr="0059293A" w:rsidRDefault="00B16B36" w:rsidP="0059293A">
            <w:pPr>
              <w:rPr>
                <w:rFonts w:eastAsia="Calibri"/>
                <w:sz w:val="24"/>
                <w:szCs w:val="24"/>
                <w:lang w:eastAsia="en-US"/>
              </w:rPr>
            </w:pPr>
          </w:p>
        </w:tc>
      </w:tr>
      <w:tr w:rsidR="00B16B36"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16B36" w:rsidRPr="0059293A" w:rsidRDefault="00B633FA" w:rsidP="0059293A">
            <w:pPr>
              <w:jc w:val="center"/>
              <w:rPr>
                <w:rFonts w:eastAsia="Calibri"/>
                <w:sz w:val="24"/>
                <w:szCs w:val="24"/>
                <w:lang w:eastAsia="en-US"/>
              </w:rPr>
            </w:pPr>
            <w:r w:rsidRPr="0059293A">
              <w:rPr>
                <w:rFonts w:eastAsia="Calibri"/>
                <w:sz w:val="24"/>
                <w:szCs w:val="24"/>
                <w:lang w:eastAsia="en-US"/>
              </w:rPr>
              <w:t>1</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16B36" w:rsidRPr="0059293A" w:rsidRDefault="00B16B36" w:rsidP="0059293A">
            <w:pPr>
              <w:rPr>
                <w:rFonts w:eastAsia="Calibri"/>
                <w:sz w:val="24"/>
                <w:szCs w:val="24"/>
                <w:lang w:eastAsia="en-US"/>
              </w:rPr>
            </w:pPr>
            <w:r w:rsidRPr="0059293A">
              <w:rPr>
                <w:sz w:val="24"/>
                <w:szCs w:val="24"/>
              </w:rPr>
              <w:t xml:space="preserve">Действительные числа  </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16B36" w:rsidRPr="0059293A" w:rsidRDefault="00B16B36" w:rsidP="0059293A">
            <w:pPr>
              <w:jc w:val="center"/>
              <w:rPr>
                <w:rFonts w:eastAsia="Calibri"/>
                <w:sz w:val="24"/>
                <w:szCs w:val="24"/>
                <w:lang w:eastAsia="en-US"/>
              </w:rPr>
            </w:pPr>
            <w:r w:rsidRPr="0059293A">
              <w:rPr>
                <w:rFonts w:eastAsia="Calibri"/>
                <w:sz w:val="24"/>
                <w:szCs w:val="24"/>
                <w:lang w:eastAsia="en-US"/>
              </w:rPr>
              <w:t>1</w:t>
            </w:r>
            <w:r w:rsidR="00FF3A6D" w:rsidRPr="0059293A">
              <w:rPr>
                <w:rFonts w:eastAsia="Calibri"/>
                <w:sz w:val="24"/>
                <w:szCs w:val="24"/>
                <w:lang w:eastAsia="en-US"/>
              </w:rPr>
              <w:t>8</w:t>
            </w:r>
          </w:p>
        </w:tc>
      </w:tr>
      <w:tr w:rsidR="00B633FA"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jc w:val="center"/>
              <w:rPr>
                <w:rFonts w:eastAsia="Calibri"/>
                <w:sz w:val="24"/>
                <w:szCs w:val="24"/>
                <w:lang w:eastAsia="en-US"/>
              </w:rPr>
            </w:pPr>
            <w:r w:rsidRPr="0059293A">
              <w:rPr>
                <w:rFonts w:eastAsia="Calibri"/>
                <w:sz w:val="24"/>
                <w:szCs w:val="24"/>
                <w:lang w:eastAsia="en-US"/>
              </w:rPr>
              <w:t>2</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rPr>
                <w:rFonts w:eastAsia="Calibri"/>
                <w:sz w:val="24"/>
                <w:szCs w:val="24"/>
                <w:lang w:eastAsia="en-US"/>
              </w:rPr>
            </w:pPr>
            <w:r w:rsidRPr="0059293A">
              <w:rPr>
                <w:sz w:val="24"/>
                <w:szCs w:val="24"/>
              </w:rPr>
              <w:t>Степенная функция</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jc w:val="center"/>
              <w:rPr>
                <w:rFonts w:eastAsia="Calibri"/>
                <w:sz w:val="24"/>
                <w:szCs w:val="24"/>
                <w:lang w:eastAsia="en-US"/>
              </w:rPr>
            </w:pPr>
            <w:r w:rsidRPr="0059293A">
              <w:rPr>
                <w:rFonts w:eastAsia="Calibri"/>
                <w:sz w:val="24"/>
                <w:szCs w:val="24"/>
                <w:lang w:eastAsia="en-US"/>
              </w:rPr>
              <w:t>1</w:t>
            </w:r>
            <w:r w:rsidR="00FF3A6D" w:rsidRPr="0059293A">
              <w:rPr>
                <w:rFonts w:eastAsia="Calibri"/>
                <w:sz w:val="24"/>
                <w:szCs w:val="24"/>
                <w:lang w:eastAsia="en-US"/>
              </w:rPr>
              <w:t>8</w:t>
            </w:r>
          </w:p>
        </w:tc>
      </w:tr>
      <w:tr w:rsidR="00B633FA"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jc w:val="center"/>
              <w:rPr>
                <w:rFonts w:eastAsia="Calibri"/>
                <w:sz w:val="24"/>
                <w:szCs w:val="24"/>
                <w:lang w:eastAsia="en-US"/>
              </w:rPr>
            </w:pPr>
            <w:r w:rsidRPr="0059293A">
              <w:rPr>
                <w:rFonts w:eastAsia="Calibri"/>
                <w:sz w:val="24"/>
                <w:szCs w:val="24"/>
                <w:lang w:eastAsia="en-US"/>
              </w:rPr>
              <w:t>3</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rPr>
                <w:sz w:val="24"/>
                <w:szCs w:val="24"/>
              </w:rPr>
            </w:pPr>
            <w:r w:rsidRPr="0059293A">
              <w:rPr>
                <w:sz w:val="24"/>
                <w:szCs w:val="24"/>
              </w:rPr>
              <w:t>Показательная функция</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jc w:val="center"/>
              <w:rPr>
                <w:rFonts w:eastAsia="Calibri"/>
                <w:sz w:val="24"/>
                <w:szCs w:val="24"/>
                <w:lang w:eastAsia="en-US"/>
              </w:rPr>
            </w:pPr>
            <w:r w:rsidRPr="0059293A">
              <w:rPr>
                <w:rFonts w:eastAsia="Calibri"/>
                <w:sz w:val="24"/>
                <w:szCs w:val="24"/>
                <w:lang w:eastAsia="en-US"/>
              </w:rPr>
              <w:t>12</w:t>
            </w:r>
          </w:p>
        </w:tc>
      </w:tr>
      <w:tr w:rsidR="00B633FA"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jc w:val="center"/>
              <w:rPr>
                <w:rFonts w:eastAsia="Calibri"/>
                <w:sz w:val="24"/>
                <w:szCs w:val="24"/>
                <w:lang w:eastAsia="en-US"/>
              </w:rPr>
            </w:pPr>
            <w:r w:rsidRPr="0059293A">
              <w:rPr>
                <w:rFonts w:eastAsia="Calibri"/>
                <w:sz w:val="24"/>
                <w:szCs w:val="24"/>
                <w:lang w:eastAsia="en-US"/>
              </w:rPr>
              <w:t>4</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B633FA" w:rsidP="0059293A">
            <w:pPr>
              <w:rPr>
                <w:sz w:val="24"/>
                <w:szCs w:val="24"/>
              </w:rPr>
            </w:pPr>
            <w:r w:rsidRPr="0059293A">
              <w:rPr>
                <w:sz w:val="24"/>
                <w:szCs w:val="24"/>
              </w:rPr>
              <w:t>Логарифмическая функция</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B633FA" w:rsidRPr="0059293A" w:rsidRDefault="00FF3A6D" w:rsidP="0059293A">
            <w:pPr>
              <w:jc w:val="center"/>
              <w:rPr>
                <w:rFonts w:eastAsia="Calibri"/>
                <w:sz w:val="24"/>
                <w:szCs w:val="24"/>
                <w:lang w:eastAsia="en-US"/>
              </w:rPr>
            </w:pPr>
            <w:r w:rsidRPr="0059293A">
              <w:rPr>
                <w:rFonts w:eastAsia="Calibri"/>
                <w:sz w:val="24"/>
                <w:szCs w:val="24"/>
                <w:lang w:eastAsia="en-US"/>
              </w:rPr>
              <w:t>19</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5</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bCs/>
                <w:sz w:val="24"/>
                <w:szCs w:val="24"/>
              </w:rPr>
              <w:t>Тригонометрические формулы</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27</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6</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bCs/>
                <w:sz w:val="24"/>
                <w:szCs w:val="24"/>
              </w:rPr>
              <w:t xml:space="preserve">Тригонометрические уравнения </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18</w:t>
            </w:r>
          </w:p>
        </w:tc>
      </w:tr>
      <w:tr w:rsidR="00FF3A6D" w:rsidRPr="0059293A" w:rsidTr="00B337D4">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 xml:space="preserve">7 </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tcPr>
          <w:p w:rsidR="00FF3A6D" w:rsidRPr="0059293A" w:rsidRDefault="00FF3A6D" w:rsidP="0059293A">
            <w:pPr>
              <w:keepNext/>
              <w:keepLines/>
              <w:spacing w:before="60" w:after="60"/>
              <w:ind w:left="20"/>
              <w:outlineLvl w:val="3"/>
              <w:rPr>
                <w:rFonts w:eastAsia="Calibri"/>
                <w:sz w:val="24"/>
                <w:szCs w:val="24"/>
                <w:lang w:eastAsia="en-US"/>
              </w:rPr>
            </w:pPr>
            <w:r w:rsidRPr="0059293A">
              <w:rPr>
                <w:rFonts w:eastAsia="Calibri"/>
                <w:sz w:val="24"/>
                <w:szCs w:val="24"/>
                <w:lang w:eastAsia="en-US"/>
              </w:rPr>
              <w:t>Итоговое повторение</w:t>
            </w:r>
          </w:p>
          <w:p w:rsidR="00FF3A6D" w:rsidRPr="0059293A" w:rsidRDefault="00FF3A6D" w:rsidP="0059293A">
            <w:pPr>
              <w:keepNext/>
              <w:keepLines/>
              <w:spacing w:before="60" w:after="60"/>
              <w:ind w:left="20"/>
              <w:outlineLvl w:val="3"/>
              <w:rPr>
                <w:rFonts w:eastAsia="Calibri"/>
                <w:sz w:val="24"/>
                <w:szCs w:val="24"/>
                <w:lang w:eastAsia="en-US"/>
              </w:rPr>
            </w:pPr>
          </w:p>
          <w:p w:rsidR="00FF3A6D" w:rsidRPr="0059293A" w:rsidRDefault="00FF3A6D" w:rsidP="0059293A">
            <w:pPr>
              <w:keepNext/>
              <w:keepLines/>
              <w:spacing w:before="60" w:after="60"/>
              <w:ind w:left="20"/>
              <w:outlineLvl w:val="3"/>
              <w:rPr>
                <w:sz w:val="24"/>
                <w:szCs w:val="24"/>
              </w:rPr>
            </w:pP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24</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8</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tcPr>
          <w:p w:rsidR="00FF3A6D" w:rsidRPr="0059293A" w:rsidRDefault="00FF3A6D" w:rsidP="0059293A">
            <w:pPr>
              <w:keepNext/>
              <w:keepLines/>
              <w:spacing w:before="60" w:after="60"/>
              <w:ind w:left="20"/>
              <w:outlineLvl w:val="3"/>
              <w:rPr>
                <w:sz w:val="24"/>
                <w:szCs w:val="24"/>
              </w:rPr>
            </w:pP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p>
          <w:p w:rsidR="00FF3A6D" w:rsidRPr="0059293A" w:rsidRDefault="00FF3A6D" w:rsidP="0059293A">
            <w:pPr>
              <w:jc w:val="center"/>
              <w:rPr>
                <w:rFonts w:eastAsia="Calibri"/>
                <w:sz w:val="24"/>
                <w:szCs w:val="24"/>
                <w:lang w:eastAsia="en-US"/>
              </w:rPr>
            </w:pPr>
          </w:p>
          <w:p w:rsidR="00FF3A6D" w:rsidRPr="0059293A" w:rsidRDefault="00FF3A6D" w:rsidP="0059293A">
            <w:pPr>
              <w:jc w:val="center"/>
              <w:rPr>
                <w:rFonts w:eastAsia="Calibri"/>
                <w:sz w:val="24"/>
                <w:szCs w:val="24"/>
                <w:lang w:eastAsia="en-US"/>
              </w:rPr>
            </w:pPr>
          </w:p>
        </w:tc>
      </w:tr>
      <w:tr w:rsidR="00FF3A6D" w:rsidRPr="0059293A" w:rsidTr="0025103F">
        <w:trPr>
          <w:gridAfter w:val="2"/>
          <w:trHeight w:hRule="exact" w:val="284"/>
        </w:trPr>
        <w:tc>
          <w:tcPr>
            <w:tcW w:w="2741"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b/>
                <w:sz w:val="24"/>
                <w:szCs w:val="24"/>
                <w:lang w:eastAsia="en-US"/>
              </w:rPr>
              <w:t>Геометрия</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9</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Некоторые сведения из планиметрии</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12</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rFonts w:eastAsia="Calibri"/>
                <w:sz w:val="24"/>
                <w:szCs w:val="24"/>
                <w:lang w:eastAsia="en-US"/>
              </w:rPr>
              <w:t>10</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Введение</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3</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11</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Параллельность прямых и плоскостей</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16</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12</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Перпендикулярность прямых и плоскостей</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17</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13</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Многогранники</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14</w:t>
            </w:r>
          </w:p>
        </w:tc>
      </w:tr>
      <w:tr w:rsidR="00FF3A6D" w:rsidRPr="0059293A" w:rsidTr="0025103F">
        <w:trPr>
          <w:gridAfter w:val="2"/>
          <w:trHeight w:hRule="exact" w:val="284"/>
        </w:trPr>
        <w:tc>
          <w:tcPr>
            <w:tcW w:w="120"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14</w:t>
            </w:r>
          </w:p>
        </w:tc>
        <w:tc>
          <w:tcPr>
            <w:tcW w:w="1937"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sz w:val="24"/>
                <w:szCs w:val="24"/>
              </w:rPr>
            </w:pPr>
            <w:r w:rsidRPr="0059293A">
              <w:rPr>
                <w:rFonts w:eastAsia="Calibri"/>
                <w:sz w:val="24"/>
                <w:szCs w:val="24"/>
                <w:lang w:eastAsia="en-US"/>
              </w:rPr>
              <w:t>Итоговое повторение</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6</w:t>
            </w:r>
          </w:p>
        </w:tc>
      </w:tr>
      <w:tr w:rsidR="00FF3A6D" w:rsidRPr="0059293A" w:rsidTr="0025103F">
        <w:trPr>
          <w:gridAfter w:val="2"/>
          <w:trHeight w:hRule="exact" w:val="284"/>
        </w:trPr>
        <w:tc>
          <w:tcPr>
            <w:tcW w:w="2057" w:type="pct"/>
            <w:gridSpan w:val="2"/>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Всего часов (6 часа в неделю из расчёта 34 учебные недели)</w:t>
            </w:r>
          </w:p>
        </w:tc>
        <w:tc>
          <w:tcPr>
            <w:tcW w:w="68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b/>
                <w:sz w:val="24"/>
                <w:szCs w:val="24"/>
                <w:lang w:eastAsia="en-US"/>
              </w:rPr>
            </w:pPr>
            <w:r w:rsidRPr="0059293A">
              <w:rPr>
                <w:rFonts w:eastAsia="Calibri"/>
                <w:b/>
                <w:sz w:val="24"/>
                <w:szCs w:val="24"/>
                <w:lang w:eastAsia="en-US"/>
              </w:rPr>
              <w:t>204</w:t>
            </w:r>
          </w:p>
        </w:tc>
      </w:tr>
    </w:tbl>
    <w:p w:rsidR="0025103F" w:rsidRPr="0059293A" w:rsidRDefault="0025103F" w:rsidP="0059293A">
      <w:pPr>
        <w:spacing w:after="200"/>
        <w:rPr>
          <w:rFonts w:eastAsia="Calibri"/>
          <w:b/>
          <w:sz w:val="24"/>
          <w:szCs w:val="24"/>
          <w:lang w:eastAsia="en-US"/>
        </w:rPr>
      </w:pPr>
    </w:p>
    <w:p w:rsidR="005870A6" w:rsidRDefault="005870A6" w:rsidP="0059293A">
      <w:pPr>
        <w:spacing w:after="200"/>
        <w:jc w:val="center"/>
        <w:rPr>
          <w:rFonts w:eastAsia="Calibri"/>
          <w:b/>
          <w:sz w:val="24"/>
          <w:szCs w:val="24"/>
          <w:lang w:eastAsia="en-US"/>
        </w:rPr>
      </w:pPr>
    </w:p>
    <w:p w:rsidR="005870A6" w:rsidRDefault="005870A6" w:rsidP="0059293A">
      <w:pPr>
        <w:spacing w:after="200"/>
        <w:jc w:val="center"/>
        <w:rPr>
          <w:rFonts w:eastAsia="Calibri"/>
          <w:b/>
          <w:sz w:val="24"/>
          <w:szCs w:val="24"/>
          <w:lang w:eastAsia="en-US"/>
        </w:rPr>
      </w:pPr>
    </w:p>
    <w:p w:rsidR="00045E98" w:rsidRPr="0059293A" w:rsidRDefault="00045E98" w:rsidP="0059293A">
      <w:pPr>
        <w:spacing w:after="200"/>
        <w:jc w:val="center"/>
        <w:rPr>
          <w:rFonts w:eastAsia="Calibri"/>
          <w:b/>
          <w:sz w:val="24"/>
          <w:szCs w:val="24"/>
          <w:lang w:eastAsia="en-US"/>
        </w:rPr>
      </w:pPr>
      <w:bookmarkStart w:id="3" w:name="_GoBack"/>
      <w:bookmarkEnd w:id="3"/>
      <w:r w:rsidRPr="0059293A">
        <w:rPr>
          <w:rFonts w:eastAsia="Calibri"/>
          <w:b/>
          <w:sz w:val="24"/>
          <w:szCs w:val="24"/>
          <w:lang w:eastAsia="en-US"/>
        </w:rPr>
        <w:lastRenderedPageBreak/>
        <w:t>11 класс (</w:t>
      </w:r>
      <w:r w:rsidR="00010B3E" w:rsidRPr="0059293A">
        <w:rPr>
          <w:rFonts w:eastAsia="Calibri"/>
          <w:b/>
          <w:sz w:val="24"/>
          <w:szCs w:val="24"/>
          <w:lang w:eastAsia="en-US"/>
        </w:rPr>
        <w:t>углубленный</w:t>
      </w:r>
      <w:r w:rsidRPr="0059293A">
        <w:rPr>
          <w:rFonts w:eastAsia="Calibri"/>
          <w:b/>
          <w:sz w:val="24"/>
          <w:szCs w:val="24"/>
          <w:lang w:eastAsia="en-US"/>
        </w:rPr>
        <w:t xml:space="preserve"> уровень)</w:t>
      </w:r>
      <w:r w:rsidR="00B16B36" w:rsidRPr="0059293A">
        <w:rPr>
          <w:sz w:val="24"/>
          <w:szCs w:val="24"/>
        </w:rPr>
        <w:t xml:space="preserve"> </w:t>
      </w:r>
    </w:p>
    <w:tbl>
      <w:tblPr>
        <w:tblW w:w="4490" w:type="pct"/>
        <w:tblCellMar>
          <w:left w:w="0" w:type="dxa"/>
          <w:right w:w="0" w:type="dxa"/>
        </w:tblCellMar>
        <w:tblLook w:val="00A0" w:firstRow="1" w:lastRow="0" w:firstColumn="1" w:lastColumn="0" w:noHBand="0" w:noVBand="0"/>
      </w:tblPr>
      <w:tblGrid>
        <w:gridCol w:w="438"/>
        <w:gridCol w:w="6216"/>
        <w:gridCol w:w="2179"/>
      </w:tblGrid>
      <w:tr w:rsidR="00581839" w:rsidRPr="0059293A" w:rsidTr="00B633FA">
        <w:trPr>
          <w:trHeight w:val="276"/>
        </w:trPr>
        <w:tc>
          <w:tcPr>
            <w:tcW w:w="218"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581839" w:rsidRPr="0059293A" w:rsidRDefault="00581839" w:rsidP="0059293A">
            <w:pPr>
              <w:jc w:val="center"/>
              <w:rPr>
                <w:rFonts w:eastAsia="Calibri"/>
                <w:sz w:val="24"/>
                <w:szCs w:val="24"/>
                <w:lang w:eastAsia="en-US"/>
              </w:rPr>
            </w:pPr>
            <w:r w:rsidRPr="0059293A">
              <w:rPr>
                <w:rFonts w:eastAsia="Calibri"/>
                <w:bCs/>
                <w:sz w:val="24"/>
                <w:szCs w:val="24"/>
                <w:lang w:eastAsia="en-US"/>
              </w:rPr>
              <w:t>№</w:t>
            </w:r>
          </w:p>
        </w:tc>
        <w:tc>
          <w:tcPr>
            <w:tcW w:w="3534"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581839" w:rsidRPr="0059293A" w:rsidRDefault="00581839" w:rsidP="0059293A">
            <w:pPr>
              <w:jc w:val="center"/>
              <w:rPr>
                <w:rFonts w:eastAsia="Calibri"/>
                <w:sz w:val="24"/>
                <w:szCs w:val="24"/>
                <w:lang w:eastAsia="en-US"/>
              </w:rPr>
            </w:pPr>
            <w:r w:rsidRPr="0059293A">
              <w:rPr>
                <w:rFonts w:eastAsia="Calibri"/>
                <w:sz w:val="24"/>
                <w:szCs w:val="24"/>
                <w:lang w:eastAsia="en-US"/>
              </w:rPr>
              <w:t>Наименование темы (раздела)</w:t>
            </w:r>
          </w:p>
        </w:tc>
        <w:tc>
          <w:tcPr>
            <w:tcW w:w="1248" w:type="pct"/>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581839" w:rsidRPr="0059293A" w:rsidRDefault="00581839" w:rsidP="0059293A">
            <w:pPr>
              <w:jc w:val="center"/>
              <w:rPr>
                <w:rFonts w:eastAsia="Calibri"/>
                <w:sz w:val="24"/>
                <w:szCs w:val="24"/>
                <w:lang w:eastAsia="en-US"/>
              </w:rPr>
            </w:pPr>
            <w:r w:rsidRPr="0059293A">
              <w:rPr>
                <w:rFonts w:eastAsia="Calibri"/>
                <w:sz w:val="24"/>
                <w:szCs w:val="24"/>
                <w:lang w:eastAsia="en-US"/>
              </w:rPr>
              <w:t>Количество</w:t>
            </w:r>
          </w:p>
          <w:p w:rsidR="00581839" w:rsidRPr="0059293A" w:rsidRDefault="00581839" w:rsidP="0059293A">
            <w:pPr>
              <w:jc w:val="center"/>
              <w:rPr>
                <w:rFonts w:eastAsia="Calibri"/>
                <w:sz w:val="24"/>
                <w:szCs w:val="24"/>
                <w:lang w:eastAsia="en-US"/>
              </w:rPr>
            </w:pPr>
            <w:r w:rsidRPr="0059293A">
              <w:rPr>
                <w:rFonts w:eastAsia="Calibri"/>
                <w:sz w:val="24"/>
                <w:szCs w:val="24"/>
                <w:lang w:eastAsia="en-US"/>
              </w:rPr>
              <w:t>часов</w:t>
            </w:r>
          </w:p>
        </w:tc>
      </w:tr>
      <w:tr w:rsidR="00581839" w:rsidRPr="0059293A" w:rsidTr="00B633F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tcPr>
          <w:p w:rsidR="00581839" w:rsidRPr="0059293A" w:rsidRDefault="00581839" w:rsidP="0059293A">
            <w:pPr>
              <w:rPr>
                <w:rFonts w:eastAsia="Calibri"/>
                <w:sz w:val="24"/>
                <w:szCs w:val="24"/>
                <w:lang w:eastAsia="en-US"/>
              </w:rPr>
            </w:pPr>
          </w:p>
        </w:tc>
        <w:tc>
          <w:tcPr>
            <w:tcW w:w="3534" w:type="pct"/>
            <w:vMerge/>
            <w:tcBorders>
              <w:top w:val="single" w:sz="8" w:space="0" w:color="000000"/>
              <w:left w:val="single" w:sz="8" w:space="0" w:color="000000"/>
              <w:bottom w:val="single" w:sz="8" w:space="0" w:color="000000"/>
              <w:right w:val="single" w:sz="8" w:space="0" w:color="000000"/>
            </w:tcBorders>
            <w:vAlign w:val="center"/>
          </w:tcPr>
          <w:p w:rsidR="00581839" w:rsidRPr="0059293A" w:rsidRDefault="00581839" w:rsidP="0059293A">
            <w:pPr>
              <w:rPr>
                <w:rFonts w:eastAsia="Calibri"/>
                <w:sz w:val="24"/>
                <w:szCs w:val="24"/>
                <w:lang w:eastAsia="en-US"/>
              </w:rPr>
            </w:pPr>
          </w:p>
        </w:tc>
        <w:tc>
          <w:tcPr>
            <w:tcW w:w="1248" w:type="pct"/>
            <w:vMerge/>
            <w:tcBorders>
              <w:top w:val="single" w:sz="8" w:space="0" w:color="000000"/>
              <w:left w:val="single" w:sz="8" w:space="0" w:color="000000"/>
              <w:bottom w:val="single" w:sz="8" w:space="0" w:color="000000"/>
              <w:right w:val="single" w:sz="8" w:space="0" w:color="000000"/>
            </w:tcBorders>
            <w:vAlign w:val="center"/>
          </w:tcPr>
          <w:p w:rsidR="00581839" w:rsidRPr="0059293A" w:rsidRDefault="00581839" w:rsidP="0059293A">
            <w:pPr>
              <w:rPr>
                <w:rFonts w:eastAsia="Calibri"/>
                <w:sz w:val="24"/>
                <w:szCs w:val="24"/>
                <w:lang w:eastAsia="en-US"/>
              </w:rPr>
            </w:pPr>
          </w:p>
        </w:tc>
      </w:tr>
      <w:tr w:rsidR="00581839" w:rsidRPr="0059293A" w:rsidTr="003F749F">
        <w:trPr>
          <w:trHeight w:val="83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581839" w:rsidRPr="0059293A" w:rsidRDefault="00581839" w:rsidP="0059293A">
            <w:pPr>
              <w:jc w:val="center"/>
              <w:rPr>
                <w:rFonts w:eastAsia="Calibri"/>
                <w:sz w:val="24"/>
                <w:szCs w:val="24"/>
                <w:lang w:eastAsia="en-US"/>
              </w:rPr>
            </w:pPr>
            <w:r w:rsidRPr="0059293A">
              <w:rPr>
                <w:rFonts w:eastAsia="Calibri"/>
                <w:b/>
                <w:sz w:val="24"/>
                <w:szCs w:val="24"/>
                <w:lang w:eastAsia="en-US"/>
              </w:rPr>
              <w:t>Алгебра и начала математического анализа</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Тригонометрические функции</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20</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2</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Производная и её геометрический смысл</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20</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3</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Применение производной к исследованию функций</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18</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4</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Интеграл</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A04495" w:rsidP="0059293A">
            <w:pPr>
              <w:jc w:val="center"/>
              <w:rPr>
                <w:rFonts w:eastAsia="Calibri"/>
                <w:sz w:val="24"/>
                <w:szCs w:val="24"/>
                <w:lang w:eastAsia="en-US"/>
              </w:rPr>
            </w:pPr>
            <w:r w:rsidRPr="0059293A">
              <w:rPr>
                <w:rFonts w:eastAsia="Calibri"/>
                <w:sz w:val="24"/>
                <w:szCs w:val="24"/>
                <w:lang w:eastAsia="en-US"/>
              </w:rPr>
              <w:t>17</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5</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A04495" w:rsidP="0059293A">
            <w:pPr>
              <w:rPr>
                <w:rFonts w:eastAsia="Calibri"/>
                <w:sz w:val="24"/>
                <w:szCs w:val="24"/>
                <w:lang w:eastAsia="en-US"/>
              </w:rPr>
            </w:pPr>
            <w:r w:rsidRPr="0059293A">
              <w:rPr>
                <w:sz w:val="24"/>
                <w:szCs w:val="24"/>
              </w:rPr>
              <w:t xml:space="preserve">Комбинаторика </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w:t>
            </w:r>
            <w:r w:rsidR="00A04495" w:rsidRPr="0059293A">
              <w:rPr>
                <w:rFonts w:eastAsia="Calibri"/>
                <w:sz w:val="24"/>
                <w:szCs w:val="24"/>
                <w:lang w:eastAsia="en-US"/>
              </w:rPr>
              <w:t>3</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6</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rFonts w:eastAsia="Calibri"/>
                <w:sz w:val="24"/>
                <w:szCs w:val="24"/>
                <w:lang w:eastAsia="en-US"/>
              </w:rPr>
            </w:pPr>
            <w:r w:rsidRPr="0059293A">
              <w:rPr>
                <w:sz w:val="24"/>
                <w:szCs w:val="24"/>
              </w:rPr>
              <w:t xml:space="preserve">Элементы </w:t>
            </w:r>
            <w:r w:rsidR="00A04495" w:rsidRPr="0059293A">
              <w:rPr>
                <w:sz w:val="24"/>
                <w:szCs w:val="24"/>
              </w:rPr>
              <w:t>теории вероятностей</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1</w:t>
            </w:r>
            <w:r w:rsidR="00A04495" w:rsidRPr="0059293A">
              <w:rPr>
                <w:rFonts w:eastAsia="Calibri"/>
                <w:sz w:val="24"/>
                <w:szCs w:val="24"/>
                <w:lang w:eastAsia="en-US"/>
              </w:rPr>
              <w:t>3</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 xml:space="preserve">7 </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A04495" w:rsidP="0059293A">
            <w:pPr>
              <w:rPr>
                <w:sz w:val="24"/>
                <w:szCs w:val="24"/>
              </w:rPr>
            </w:pPr>
            <w:r w:rsidRPr="0059293A">
              <w:rPr>
                <w:sz w:val="24"/>
                <w:szCs w:val="24"/>
              </w:rPr>
              <w:t xml:space="preserve">Статистика </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A04495" w:rsidP="0059293A">
            <w:pPr>
              <w:jc w:val="center"/>
              <w:rPr>
                <w:rFonts w:eastAsia="Calibri"/>
                <w:sz w:val="24"/>
                <w:szCs w:val="24"/>
                <w:lang w:eastAsia="en-US"/>
              </w:rPr>
            </w:pPr>
            <w:r w:rsidRPr="0059293A">
              <w:rPr>
                <w:rFonts w:eastAsia="Calibri"/>
                <w:sz w:val="24"/>
                <w:szCs w:val="24"/>
                <w:lang w:eastAsia="en-US"/>
              </w:rPr>
              <w:t>9</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8</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sz w:val="24"/>
                <w:szCs w:val="24"/>
              </w:rPr>
            </w:pPr>
            <w:r w:rsidRPr="0059293A">
              <w:rPr>
                <w:sz w:val="24"/>
                <w:szCs w:val="24"/>
              </w:rPr>
              <w:t>Итоговое повторение</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A04495" w:rsidP="0059293A">
            <w:pPr>
              <w:jc w:val="center"/>
              <w:rPr>
                <w:rFonts w:eastAsia="Calibri"/>
                <w:sz w:val="24"/>
                <w:szCs w:val="24"/>
                <w:lang w:eastAsia="en-US"/>
              </w:rPr>
            </w:pPr>
            <w:r w:rsidRPr="0059293A">
              <w:rPr>
                <w:rFonts w:eastAsia="Calibri"/>
                <w:sz w:val="24"/>
                <w:szCs w:val="24"/>
                <w:lang w:eastAsia="en-US"/>
              </w:rPr>
              <w:t>26</w:t>
            </w:r>
          </w:p>
        </w:tc>
      </w:tr>
      <w:tr w:rsidR="00FF3A6D"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r w:rsidRPr="0059293A">
              <w:rPr>
                <w:rFonts w:eastAsia="Calibri"/>
                <w:sz w:val="24"/>
                <w:szCs w:val="24"/>
                <w:lang w:eastAsia="en-US"/>
              </w:rPr>
              <w:t>9</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rPr>
                <w:sz w:val="24"/>
                <w:szCs w:val="24"/>
              </w:rPr>
            </w:pP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sz w:val="24"/>
                <w:szCs w:val="24"/>
                <w:lang w:eastAsia="en-US"/>
              </w:rPr>
            </w:pPr>
          </w:p>
        </w:tc>
      </w:tr>
      <w:tr w:rsidR="00FF3A6D" w:rsidRPr="0059293A" w:rsidTr="00B633FA">
        <w:trPr>
          <w:trHeight w:hRule="exact" w:val="284"/>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FF3A6D" w:rsidRPr="0059293A" w:rsidRDefault="00FF3A6D" w:rsidP="0059293A">
            <w:pPr>
              <w:jc w:val="center"/>
              <w:rPr>
                <w:rFonts w:eastAsia="Calibri"/>
                <w:b/>
                <w:sz w:val="24"/>
                <w:szCs w:val="24"/>
                <w:lang w:eastAsia="en-US"/>
              </w:rPr>
            </w:pPr>
            <w:r w:rsidRPr="0059293A">
              <w:rPr>
                <w:rFonts w:eastAsia="Calibri"/>
                <w:b/>
                <w:sz w:val="24"/>
                <w:szCs w:val="24"/>
                <w:lang w:eastAsia="en-US"/>
              </w:rPr>
              <w:t>Геометрия</w:t>
            </w:r>
          </w:p>
        </w:tc>
      </w:tr>
      <w:tr w:rsidR="00795FD1"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10</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rPr>
                <w:rFonts w:eastAsia="Calibri"/>
                <w:sz w:val="24"/>
                <w:szCs w:val="24"/>
                <w:lang w:eastAsia="en-US"/>
              </w:rPr>
            </w:pPr>
            <w:r w:rsidRPr="0059293A">
              <w:rPr>
                <w:sz w:val="24"/>
                <w:szCs w:val="24"/>
              </w:rPr>
              <w:t>Цилиндр, конус, шар</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16</w:t>
            </w:r>
          </w:p>
        </w:tc>
      </w:tr>
      <w:tr w:rsidR="00795FD1"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rPr>
                <w:rFonts w:eastAsia="Calibri"/>
                <w:sz w:val="24"/>
                <w:szCs w:val="24"/>
                <w:lang w:eastAsia="en-US"/>
              </w:rPr>
            </w:pPr>
            <w:r w:rsidRPr="0059293A">
              <w:rPr>
                <w:rFonts w:eastAsia="Calibri"/>
                <w:sz w:val="24"/>
                <w:szCs w:val="24"/>
                <w:lang w:eastAsia="en-US"/>
              </w:rPr>
              <w:t>11</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rPr>
                <w:rFonts w:eastAsia="Calibri"/>
                <w:sz w:val="24"/>
                <w:szCs w:val="24"/>
                <w:lang w:eastAsia="en-US"/>
              </w:rPr>
            </w:pPr>
            <w:r w:rsidRPr="0059293A">
              <w:rPr>
                <w:sz w:val="24"/>
                <w:szCs w:val="24"/>
              </w:rPr>
              <w:t>Объемы тел</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17</w:t>
            </w:r>
          </w:p>
        </w:tc>
      </w:tr>
      <w:tr w:rsidR="00795FD1"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12</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rPr>
                <w:rFonts w:eastAsia="Calibri"/>
                <w:sz w:val="24"/>
                <w:szCs w:val="24"/>
                <w:lang w:eastAsia="en-US"/>
              </w:rPr>
            </w:pPr>
            <w:r w:rsidRPr="0059293A">
              <w:rPr>
                <w:sz w:val="24"/>
                <w:szCs w:val="24"/>
              </w:rPr>
              <w:t>Векторы в пространстве</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6</w:t>
            </w:r>
          </w:p>
        </w:tc>
      </w:tr>
      <w:tr w:rsidR="00795FD1"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13</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rPr>
                <w:rFonts w:eastAsia="Calibri"/>
                <w:sz w:val="24"/>
                <w:szCs w:val="24"/>
                <w:lang w:eastAsia="en-US"/>
              </w:rPr>
            </w:pPr>
            <w:r w:rsidRPr="0059293A">
              <w:rPr>
                <w:rFonts w:eastAsia="Calibri"/>
                <w:sz w:val="24"/>
                <w:szCs w:val="24"/>
                <w:lang w:eastAsia="en-US"/>
              </w:rPr>
              <w:t>Метод координат в пространстве</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15</w:t>
            </w:r>
          </w:p>
        </w:tc>
      </w:tr>
      <w:tr w:rsidR="00795FD1" w:rsidRPr="0059293A" w:rsidTr="00B633FA">
        <w:trPr>
          <w:trHeight w:hRule="exact" w:val="284"/>
        </w:trPr>
        <w:tc>
          <w:tcPr>
            <w:tcW w:w="21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14</w:t>
            </w:r>
          </w:p>
        </w:tc>
        <w:tc>
          <w:tcPr>
            <w:tcW w:w="3534"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rPr>
                <w:sz w:val="24"/>
                <w:szCs w:val="24"/>
              </w:rPr>
            </w:pPr>
            <w:r w:rsidRPr="0059293A">
              <w:rPr>
                <w:sz w:val="24"/>
                <w:szCs w:val="24"/>
              </w:rPr>
              <w:t>Итоговое повторение</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14</w:t>
            </w:r>
          </w:p>
        </w:tc>
      </w:tr>
      <w:tr w:rsidR="00795FD1" w:rsidRPr="0059293A" w:rsidTr="00B633FA">
        <w:trPr>
          <w:trHeight w:hRule="exact" w:val="284"/>
        </w:trPr>
        <w:tc>
          <w:tcPr>
            <w:tcW w:w="3752" w:type="pct"/>
            <w:gridSpan w:val="2"/>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sz w:val="24"/>
                <w:szCs w:val="24"/>
                <w:lang w:eastAsia="en-US"/>
              </w:rPr>
            </w:pPr>
            <w:r w:rsidRPr="0059293A">
              <w:rPr>
                <w:rFonts w:eastAsia="Calibri"/>
                <w:sz w:val="24"/>
                <w:szCs w:val="24"/>
                <w:lang w:eastAsia="en-US"/>
              </w:rPr>
              <w:t>Всего часов (6 часа в неделю из расчёта 34 учебные недели)</w:t>
            </w:r>
          </w:p>
        </w:tc>
        <w:tc>
          <w:tcPr>
            <w:tcW w:w="1248" w:type="pc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vAlign w:val="center"/>
          </w:tcPr>
          <w:p w:rsidR="00795FD1" w:rsidRPr="0059293A" w:rsidRDefault="00795FD1" w:rsidP="0059293A">
            <w:pPr>
              <w:jc w:val="center"/>
              <w:rPr>
                <w:rFonts w:eastAsia="Calibri"/>
                <w:b/>
                <w:sz w:val="24"/>
                <w:szCs w:val="24"/>
                <w:lang w:eastAsia="en-US"/>
              </w:rPr>
            </w:pPr>
            <w:r w:rsidRPr="0059293A">
              <w:rPr>
                <w:rFonts w:eastAsia="Calibri"/>
                <w:b/>
                <w:sz w:val="24"/>
                <w:szCs w:val="24"/>
                <w:lang w:eastAsia="en-US"/>
              </w:rPr>
              <w:t>204</w:t>
            </w:r>
          </w:p>
        </w:tc>
      </w:tr>
    </w:tbl>
    <w:p w:rsidR="00581839" w:rsidRPr="0059293A" w:rsidRDefault="00581839" w:rsidP="0059293A">
      <w:pPr>
        <w:spacing w:after="200"/>
        <w:jc w:val="center"/>
        <w:rPr>
          <w:rFonts w:eastAsia="Calibri"/>
          <w:b/>
          <w:sz w:val="24"/>
          <w:szCs w:val="24"/>
          <w:lang w:eastAsia="en-US"/>
        </w:rPr>
      </w:pPr>
    </w:p>
    <w:p w:rsidR="0012174F" w:rsidRPr="0059293A" w:rsidRDefault="004B00FA" w:rsidP="0059293A">
      <w:pPr>
        <w:jc w:val="center"/>
        <w:rPr>
          <w:b/>
          <w:sz w:val="24"/>
          <w:szCs w:val="24"/>
        </w:rPr>
      </w:pPr>
      <w:r w:rsidRPr="0059293A">
        <w:rPr>
          <w:b/>
          <w:sz w:val="24"/>
          <w:szCs w:val="24"/>
        </w:rPr>
        <w:t xml:space="preserve">Требования к уровню достижения </w:t>
      </w:r>
      <w:proofErr w:type="gramStart"/>
      <w:r w:rsidRPr="0059293A">
        <w:rPr>
          <w:b/>
          <w:sz w:val="24"/>
          <w:szCs w:val="24"/>
        </w:rPr>
        <w:t>обучающихся</w:t>
      </w:r>
      <w:proofErr w:type="gramEnd"/>
      <w:r w:rsidRPr="0059293A">
        <w:rPr>
          <w:b/>
          <w:sz w:val="24"/>
          <w:szCs w:val="24"/>
        </w:rPr>
        <w:t xml:space="preserve"> </w:t>
      </w:r>
      <w:r w:rsidR="00D00895" w:rsidRPr="0059293A">
        <w:rPr>
          <w:b/>
          <w:sz w:val="24"/>
          <w:szCs w:val="24"/>
        </w:rPr>
        <w:t xml:space="preserve">базового и </w:t>
      </w:r>
      <w:r w:rsidR="00010B3E" w:rsidRPr="0059293A">
        <w:rPr>
          <w:b/>
          <w:sz w:val="24"/>
          <w:szCs w:val="24"/>
        </w:rPr>
        <w:t>углубленного</w:t>
      </w:r>
      <w:r w:rsidR="00D00895" w:rsidRPr="0059293A">
        <w:rPr>
          <w:b/>
          <w:sz w:val="24"/>
          <w:szCs w:val="24"/>
        </w:rPr>
        <w:t xml:space="preserve"> уровня</w:t>
      </w:r>
      <w:r w:rsidR="0012174F" w:rsidRPr="0059293A">
        <w:rPr>
          <w:b/>
          <w:sz w:val="24"/>
          <w:szCs w:val="24"/>
        </w:rPr>
        <w:t xml:space="preserve"> </w:t>
      </w:r>
    </w:p>
    <w:p w:rsidR="00A252FE" w:rsidRPr="0059293A" w:rsidRDefault="0012174F" w:rsidP="0059293A">
      <w:pPr>
        <w:jc w:val="center"/>
        <w:rPr>
          <w:b/>
          <w:bCs/>
          <w:sz w:val="24"/>
          <w:szCs w:val="24"/>
        </w:rPr>
      </w:pPr>
      <w:r w:rsidRPr="0059293A">
        <w:rPr>
          <w:b/>
          <w:bCs/>
          <w:sz w:val="24"/>
          <w:szCs w:val="24"/>
        </w:rPr>
        <w:t>М</w:t>
      </w:r>
      <w:r w:rsidR="005F1F93" w:rsidRPr="0059293A">
        <w:rPr>
          <w:b/>
          <w:bCs/>
          <w:sz w:val="24"/>
          <w:szCs w:val="24"/>
        </w:rPr>
        <w:t>одуль</w:t>
      </w:r>
      <w:r w:rsidR="00A252FE" w:rsidRPr="0059293A">
        <w:rPr>
          <w:b/>
          <w:bCs/>
          <w:sz w:val="24"/>
          <w:szCs w:val="24"/>
        </w:rPr>
        <w:t xml:space="preserve"> «Алгебра и начала математического анализа</w:t>
      </w:r>
      <w:r w:rsidR="00AE7AD4" w:rsidRPr="0059293A">
        <w:rPr>
          <w:b/>
          <w:bCs/>
          <w:sz w:val="24"/>
          <w:szCs w:val="24"/>
        </w:rPr>
        <w:t xml:space="preserve"> 10-11 класс</w:t>
      </w:r>
      <w:r w:rsidRPr="0059293A">
        <w:rPr>
          <w:b/>
          <w:bCs/>
          <w:sz w:val="24"/>
          <w:szCs w:val="24"/>
        </w:rPr>
        <w:t>»</w:t>
      </w:r>
    </w:p>
    <w:p w:rsidR="0012174F" w:rsidRPr="0059293A" w:rsidRDefault="0012174F" w:rsidP="0059293A">
      <w:pPr>
        <w:jc w:val="center"/>
        <w:rPr>
          <w:b/>
          <w:sz w:val="24"/>
          <w:szCs w:val="24"/>
        </w:rPr>
      </w:pPr>
    </w:p>
    <w:p w:rsidR="00A252FE" w:rsidRPr="0059293A" w:rsidRDefault="00A252FE" w:rsidP="0059293A">
      <w:pPr>
        <w:shd w:val="clear" w:color="auto" w:fill="FFFFFF"/>
        <w:spacing w:after="135"/>
        <w:rPr>
          <w:sz w:val="24"/>
          <w:szCs w:val="24"/>
        </w:rPr>
      </w:pPr>
      <w:r w:rsidRPr="0059293A">
        <w:rPr>
          <w:sz w:val="24"/>
          <w:szCs w:val="24"/>
        </w:rPr>
        <w:t>Программа обеспечивает достижение следующих результатов освоения образовательной программы среднего общего образования:</w:t>
      </w:r>
    </w:p>
    <w:p w:rsidR="00A252FE" w:rsidRPr="0059293A" w:rsidRDefault="00A252FE" w:rsidP="0059293A">
      <w:pPr>
        <w:shd w:val="clear" w:color="auto" w:fill="FFFFFF"/>
        <w:rPr>
          <w:b/>
          <w:sz w:val="24"/>
          <w:szCs w:val="24"/>
        </w:rPr>
      </w:pPr>
      <w:r w:rsidRPr="0059293A">
        <w:rPr>
          <w:b/>
          <w:i/>
          <w:iCs/>
          <w:sz w:val="24"/>
          <w:szCs w:val="24"/>
        </w:rPr>
        <w:t>Личностные:</w:t>
      </w:r>
    </w:p>
    <w:p w:rsidR="00A252FE" w:rsidRPr="0059293A" w:rsidRDefault="00A252FE" w:rsidP="0059293A">
      <w:pPr>
        <w:shd w:val="clear" w:color="auto" w:fill="FFFFFF"/>
        <w:rPr>
          <w:sz w:val="24"/>
          <w:szCs w:val="24"/>
        </w:rPr>
      </w:pPr>
      <w:r w:rsidRPr="0059293A">
        <w:rPr>
          <w:sz w:val="24"/>
          <w:szCs w:val="24"/>
        </w:rPr>
        <w:t>1) 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траектории с учётом устойчивых познавательных интересов;</w:t>
      </w:r>
    </w:p>
    <w:p w:rsidR="00A252FE" w:rsidRPr="0059293A" w:rsidRDefault="00A252FE" w:rsidP="0059293A">
      <w:pPr>
        <w:shd w:val="clear" w:color="auto" w:fill="FFFFFF"/>
        <w:rPr>
          <w:sz w:val="24"/>
          <w:szCs w:val="24"/>
        </w:rPr>
      </w:pPr>
      <w:r w:rsidRPr="0059293A">
        <w:rPr>
          <w:sz w:val="24"/>
          <w:szCs w:val="24"/>
        </w:rPr>
        <w:t>2) формирование целостного мировоззрения, соответствующего современному уровню развития науки и общественной практики;</w:t>
      </w:r>
    </w:p>
    <w:p w:rsidR="00A252FE" w:rsidRPr="0059293A" w:rsidRDefault="00A252FE" w:rsidP="0059293A">
      <w:pPr>
        <w:shd w:val="clear" w:color="auto" w:fill="FFFFFF"/>
        <w:rPr>
          <w:sz w:val="24"/>
          <w:szCs w:val="24"/>
        </w:rPr>
      </w:pPr>
      <w:r w:rsidRPr="0059293A">
        <w:rPr>
          <w:sz w:val="24"/>
          <w:szCs w:val="24"/>
        </w:rPr>
        <w:t>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A252FE" w:rsidRPr="0059293A" w:rsidRDefault="00A252FE" w:rsidP="0059293A">
      <w:pPr>
        <w:shd w:val="clear" w:color="auto" w:fill="FFFFFF"/>
        <w:rPr>
          <w:sz w:val="24"/>
          <w:szCs w:val="24"/>
        </w:rPr>
      </w:pPr>
      <w:r w:rsidRPr="0059293A">
        <w:rPr>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9293A">
        <w:rPr>
          <w:sz w:val="24"/>
          <w:szCs w:val="24"/>
        </w:rPr>
        <w:t>контрпримеры</w:t>
      </w:r>
      <w:proofErr w:type="spellEnd"/>
      <w:r w:rsidRPr="0059293A">
        <w:rPr>
          <w:sz w:val="24"/>
          <w:szCs w:val="24"/>
        </w:rPr>
        <w:t>;</w:t>
      </w:r>
    </w:p>
    <w:p w:rsidR="00A252FE" w:rsidRPr="0059293A" w:rsidRDefault="00A252FE" w:rsidP="0059293A">
      <w:pPr>
        <w:shd w:val="clear" w:color="auto" w:fill="FFFFFF"/>
        <w:rPr>
          <w:sz w:val="24"/>
          <w:szCs w:val="24"/>
        </w:rPr>
      </w:pPr>
      <w:r w:rsidRPr="0059293A">
        <w:rPr>
          <w:sz w:val="24"/>
          <w:szCs w:val="24"/>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A252FE" w:rsidRPr="0059293A" w:rsidRDefault="00A252FE" w:rsidP="0059293A">
      <w:pPr>
        <w:shd w:val="clear" w:color="auto" w:fill="FFFFFF"/>
        <w:rPr>
          <w:sz w:val="24"/>
          <w:szCs w:val="24"/>
        </w:rPr>
      </w:pPr>
      <w:r w:rsidRPr="0059293A">
        <w:rPr>
          <w:sz w:val="24"/>
          <w:szCs w:val="24"/>
        </w:rPr>
        <w:t>6) критичность мышления, умение распознавать логически некорректные высказывания, отличать гипотезу от факта;</w:t>
      </w:r>
    </w:p>
    <w:p w:rsidR="00A252FE" w:rsidRPr="0059293A" w:rsidRDefault="00A252FE" w:rsidP="0059293A">
      <w:pPr>
        <w:shd w:val="clear" w:color="auto" w:fill="FFFFFF"/>
        <w:rPr>
          <w:sz w:val="24"/>
          <w:szCs w:val="24"/>
        </w:rPr>
      </w:pPr>
      <w:r w:rsidRPr="0059293A">
        <w:rPr>
          <w:sz w:val="24"/>
          <w:szCs w:val="24"/>
        </w:rPr>
        <w:t>7) креативность мышления, инициатива, находчивость, активность при решении алгебраических задач;</w:t>
      </w:r>
    </w:p>
    <w:p w:rsidR="00A252FE" w:rsidRPr="0059293A" w:rsidRDefault="00A252FE" w:rsidP="0059293A">
      <w:pPr>
        <w:shd w:val="clear" w:color="auto" w:fill="FFFFFF"/>
        <w:rPr>
          <w:sz w:val="24"/>
          <w:szCs w:val="24"/>
        </w:rPr>
      </w:pPr>
      <w:r w:rsidRPr="0059293A">
        <w:rPr>
          <w:sz w:val="24"/>
          <w:szCs w:val="24"/>
        </w:rPr>
        <w:t>8) умение контролировать процесс и результат учебной математической деятельности;</w:t>
      </w:r>
    </w:p>
    <w:p w:rsidR="00A252FE" w:rsidRPr="0059293A" w:rsidRDefault="00A252FE" w:rsidP="0059293A">
      <w:pPr>
        <w:shd w:val="clear" w:color="auto" w:fill="FFFFFF"/>
        <w:rPr>
          <w:sz w:val="24"/>
          <w:szCs w:val="24"/>
        </w:rPr>
      </w:pPr>
      <w:r w:rsidRPr="0059293A">
        <w:rPr>
          <w:sz w:val="24"/>
          <w:szCs w:val="24"/>
        </w:rPr>
        <w:t>9) способность к эмоциональному восприятию математических объектов, задач, решений, рассуждений.</w:t>
      </w:r>
    </w:p>
    <w:p w:rsidR="00A252FE" w:rsidRPr="0059293A" w:rsidRDefault="00A252FE" w:rsidP="0059293A">
      <w:pPr>
        <w:shd w:val="clear" w:color="auto" w:fill="FFFFFF"/>
        <w:rPr>
          <w:b/>
          <w:sz w:val="24"/>
          <w:szCs w:val="24"/>
        </w:rPr>
      </w:pPr>
      <w:proofErr w:type="spellStart"/>
      <w:r w:rsidRPr="0059293A">
        <w:rPr>
          <w:b/>
          <w:i/>
          <w:iCs/>
          <w:sz w:val="24"/>
          <w:szCs w:val="24"/>
        </w:rPr>
        <w:lastRenderedPageBreak/>
        <w:t>Метапредметные</w:t>
      </w:r>
      <w:proofErr w:type="spellEnd"/>
      <w:r w:rsidRPr="0059293A">
        <w:rPr>
          <w:b/>
          <w:i/>
          <w:iCs/>
          <w:sz w:val="24"/>
          <w:szCs w:val="24"/>
        </w:rPr>
        <w:t>:</w:t>
      </w:r>
    </w:p>
    <w:p w:rsidR="00A252FE" w:rsidRPr="0059293A" w:rsidRDefault="00A252FE" w:rsidP="0059293A">
      <w:pPr>
        <w:shd w:val="clear" w:color="auto" w:fill="FFFFFF"/>
        <w:rPr>
          <w:sz w:val="24"/>
          <w:szCs w:val="24"/>
        </w:rPr>
      </w:pPr>
      <w:r w:rsidRPr="0059293A">
        <w:rPr>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252FE" w:rsidRPr="0059293A" w:rsidRDefault="00A252FE" w:rsidP="0059293A">
      <w:pPr>
        <w:shd w:val="clear" w:color="auto" w:fill="FFFFFF"/>
        <w:rPr>
          <w:sz w:val="24"/>
          <w:szCs w:val="24"/>
        </w:rPr>
      </w:pPr>
      <w:r w:rsidRPr="0059293A">
        <w:rPr>
          <w:sz w:val="24"/>
          <w:szCs w:val="24"/>
        </w:rPr>
        <w:t>2) умение осуществлять контроль по результату и способу действия на уровне произвольного внимания и вносить необходимые коррективы;</w:t>
      </w:r>
    </w:p>
    <w:p w:rsidR="00A252FE" w:rsidRPr="0059293A" w:rsidRDefault="00A252FE" w:rsidP="0059293A">
      <w:pPr>
        <w:shd w:val="clear" w:color="auto" w:fill="FFFFFF"/>
        <w:rPr>
          <w:sz w:val="24"/>
          <w:szCs w:val="24"/>
        </w:rPr>
      </w:pPr>
      <w:r w:rsidRPr="0059293A">
        <w:rPr>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A252FE" w:rsidRPr="0059293A" w:rsidRDefault="00A252FE" w:rsidP="0059293A">
      <w:pPr>
        <w:shd w:val="clear" w:color="auto" w:fill="FFFFFF"/>
        <w:rPr>
          <w:sz w:val="24"/>
          <w:szCs w:val="24"/>
        </w:rPr>
      </w:pPr>
      <w:r w:rsidRPr="0059293A">
        <w:rPr>
          <w:sz w:val="24"/>
          <w:szCs w:val="24"/>
        </w:rPr>
        <w:t>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A252FE" w:rsidRPr="0059293A" w:rsidRDefault="00A252FE" w:rsidP="0059293A">
      <w:pPr>
        <w:shd w:val="clear" w:color="auto" w:fill="FFFFFF"/>
        <w:rPr>
          <w:sz w:val="24"/>
          <w:szCs w:val="24"/>
        </w:rPr>
      </w:pPr>
      <w:r w:rsidRPr="0059293A">
        <w:rPr>
          <w:sz w:val="24"/>
          <w:szCs w:val="24"/>
        </w:rPr>
        <w:t xml:space="preserve">5) умение устанавливать причинно-следственные связи; строить </w:t>
      </w:r>
      <w:proofErr w:type="gramStart"/>
      <w:r w:rsidRPr="0059293A">
        <w:rPr>
          <w:sz w:val="24"/>
          <w:szCs w:val="24"/>
        </w:rPr>
        <w:t>логическое рассуждение</w:t>
      </w:r>
      <w:proofErr w:type="gramEnd"/>
      <w:r w:rsidRPr="0059293A">
        <w:rPr>
          <w:sz w:val="24"/>
          <w:szCs w:val="24"/>
        </w:rPr>
        <w:t>, умозаключение (индуктивное, дедуктивное и по аналогии) и выводы;</w:t>
      </w:r>
    </w:p>
    <w:p w:rsidR="00A252FE" w:rsidRPr="0059293A" w:rsidRDefault="00A252FE" w:rsidP="0059293A">
      <w:pPr>
        <w:shd w:val="clear" w:color="auto" w:fill="FFFFFF"/>
        <w:rPr>
          <w:sz w:val="24"/>
          <w:szCs w:val="24"/>
        </w:rPr>
      </w:pPr>
      <w:r w:rsidRPr="0059293A">
        <w:rPr>
          <w:sz w:val="24"/>
          <w:szCs w:val="24"/>
        </w:rPr>
        <w:t>6) умение создавать, применять и преобразовывать знаково-символические средства, модели и схемы для решения учебных и познавательных задач;</w:t>
      </w:r>
    </w:p>
    <w:p w:rsidR="00A252FE" w:rsidRPr="0059293A" w:rsidRDefault="00A252FE" w:rsidP="0059293A">
      <w:pPr>
        <w:shd w:val="clear" w:color="auto" w:fill="FFFFFF"/>
        <w:rPr>
          <w:sz w:val="24"/>
          <w:szCs w:val="24"/>
        </w:rPr>
      </w:pPr>
      <w:r w:rsidRPr="0059293A">
        <w:rPr>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A252FE" w:rsidRPr="0059293A" w:rsidRDefault="00A252FE" w:rsidP="0059293A">
      <w:pPr>
        <w:shd w:val="clear" w:color="auto" w:fill="FFFFFF"/>
        <w:rPr>
          <w:sz w:val="24"/>
          <w:szCs w:val="24"/>
        </w:rPr>
      </w:pPr>
      <w:r w:rsidRPr="0059293A">
        <w:rPr>
          <w:sz w:val="24"/>
          <w:szCs w:val="24"/>
        </w:rPr>
        <w:t xml:space="preserve">8) формирование учебной и </w:t>
      </w:r>
      <w:r w:rsidR="00D00895" w:rsidRPr="0059293A">
        <w:rPr>
          <w:sz w:val="24"/>
          <w:szCs w:val="24"/>
        </w:rPr>
        <w:t>обще пользовательской</w:t>
      </w:r>
      <w:r w:rsidRPr="0059293A">
        <w:rPr>
          <w:sz w:val="24"/>
          <w:szCs w:val="24"/>
        </w:rPr>
        <w:t xml:space="preserve"> компетентности в области использования информационн</w:t>
      </w:r>
      <w:proofErr w:type="gramStart"/>
      <w:r w:rsidRPr="0059293A">
        <w:rPr>
          <w:sz w:val="24"/>
          <w:szCs w:val="24"/>
        </w:rPr>
        <w:t>о-</w:t>
      </w:r>
      <w:proofErr w:type="gramEnd"/>
      <w:r w:rsidRPr="0059293A">
        <w:rPr>
          <w:sz w:val="24"/>
          <w:szCs w:val="24"/>
        </w:rPr>
        <w:t xml:space="preserve"> коммуникационных технологий (ИКТ-компетентности);</w:t>
      </w:r>
    </w:p>
    <w:p w:rsidR="00A252FE" w:rsidRPr="0059293A" w:rsidRDefault="00A252FE" w:rsidP="0059293A">
      <w:pPr>
        <w:shd w:val="clear" w:color="auto" w:fill="FFFFFF"/>
        <w:rPr>
          <w:sz w:val="24"/>
          <w:szCs w:val="24"/>
        </w:rPr>
      </w:pPr>
      <w:r w:rsidRPr="0059293A">
        <w:rPr>
          <w:sz w:val="24"/>
          <w:szCs w:val="24"/>
        </w:rPr>
        <w:t>9) первоначальные представления об идеях и методах математики как об универсальном языке науки и техники, о средстве моделирования явлений и процессов;</w:t>
      </w:r>
    </w:p>
    <w:p w:rsidR="00A252FE" w:rsidRPr="0059293A" w:rsidRDefault="00A252FE" w:rsidP="0059293A">
      <w:pPr>
        <w:shd w:val="clear" w:color="auto" w:fill="FFFFFF"/>
        <w:rPr>
          <w:sz w:val="24"/>
          <w:szCs w:val="24"/>
        </w:rPr>
      </w:pPr>
      <w:r w:rsidRPr="0059293A">
        <w:rPr>
          <w:sz w:val="24"/>
          <w:szCs w:val="24"/>
        </w:rPr>
        <w:t>10) умение видеть математическую задачу в контексте проблемной ситуации в других дисциплинах, в окружающей жизни;</w:t>
      </w:r>
    </w:p>
    <w:p w:rsidR="00A252FE" w:rsidRPr="0059293A" w:rsidRDefault="00A252FE" w:rsidP="0059293A">
      <w:pPr>
        <w:shd w:val="clear" w:color="auto" w:fill="FFFFFF"/>
        <w:rPr>
          <w:sz w:val="24"/>
          <w:szCs w:val="24"/>
        </w:rPr>
      </w:pPr>
      <w:r w:rsidRPr="0059293A">
        <w:rPr>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A252FE" w:rsidRPr="0059293A" w:rsidRDefault="00A252FE" w:rsidP="0059293A">
      <w:pPr>
        <w:shd w:val="clear" w:color="auto" w:fill="FFFFFF"/>
        <w:rPr>
          <w:sz w:val="24"/>
          <w:szCs w:val="24"/>
        </w:rPr>
      </w:pPr>
      <w:r w:rsidRPr="0059293A">
        <w:rPr>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A252FE" w:rsidRPr="0059293A" w:rsidRDefault="00A252FE" w:rsidP="0059293A">
      <w:pPr>
        <w:shd w:val="clear" w:color="auto" w:fill="FFFFFF"/>
        <w:rPr>
          <w:sz w:val="24"/>
          <w:szCs w:val="24"/>
        </w:rPr>
      </w:pPr>
      <w:r w:rsidRPr="0059293A">
        <w:rPr>
          <w:sz w:val="24"/>
          <w:szCs w:val="24"/>
        </w:rPr>
        <w:t>13) умение выдвигать гипотезы при решении учебных задач и понимать необходимость их проверки;</w:t>
      </w:r>
    </w:p>
    <w:p w:rsidR="00A252FE" w:rsidRPr="0059293A" w:rsidRDefault="00A252FE" w:rsidP="0059293A">
      <w:pPr>
        <w:shd w:val="clear" w:color="auto" w:fill="FFFFFF"/>
        <w:rPr>
          <w:sz w:val="24"/>
          <w:szCs w:val="24"/>
        </w:rPr>
      </w:pPr>
      <w:r w:rsidRPr="0059293A">
        <w:rPr>
          <w:sz w:val="24"/>
          <w:szCs w:val="24"/>
        </w:rPr>
        <w:t>14) умение применять индуктивные и дедуктивные способы рассуждений, видеть различные стратегии решения задач;</w:t>
      </w:r>
    </w:p>
    <w:p w:rsidR="00A252FE" w:rsidRPr="0059293A" w:rsidRDefault="00A252FE" w:rsidP="0059293A">
      <w:pPr>
        <w:shd w:val="clear" w:color="auto" w:fill="FFFFFF"/>
        <w:rPr>
          <w:sz w:val="24"/>
          <w:szCs w:val="24"/>
        </w:rPr>
      </w:pPr>
      <w:r w:rsidRPr="0059293A">
        <w:rPr>
          <w:sz w:val="24"/>
          <w:szCs w:val="24"/>
        </w:rPr>
        <w:t>15) понимание сущности алгоритмических предписаний умение действовать в соответствии с предложенным алгоритмом;</w:t>
      </w:r>
    </w:p>
    <w:p w:rsidR="00A252FE" w:rsidRPr="0059293A" w:rsidRDefault="00A252FE" w:rsidP="0059293A">
      <w:pPr>
        <w:shd w:val="clear" w:color="auto" w:fill="FFFFFF"/>
        <w:rPr>
          <w:sz w:val="24"/>
          <w:szCs w:val="24"/>
        </w:rPr>
      </w:pPr>
      <w:r w:rsidRPr="0059293A">
        <w:rPr>
          <w:sz w:val="24"/>
          <w:szCs w:val="24"/>
        </w:rPr>
        <w:t>16) умение самостоятельно ставить цели, выбирать и создавать алгоритмы для решения учебных математических проблем;</w:t>
      </w:r>
    </w:p>
    <w:p w:rsidR="00A252FE" w:rsidRPr="0059293A" w:rsidRDefault="00A252FE" w:rsidP="0059293A">
      <w:pPr>
        <w:shd w:val="clear" w:color="auto" w:fill="FFFFFF"/>
        <w:rPr>
          <w:sz w:val="24"/>
          <w:szCs w:val="24"/>
        </w:rPr>
      </w:pPr>
      <w:r w:rsidRPr="0059293A">
        <w:rPr>
          <w:sz w:val="24"/>
          <w:szCs w:val="24"/>
        </w:rPr>
        <w:t>17) умение планировать и осуществлять деятельность, направленную на решение задач исследовательского характера.</w:t>
      </w:r>
    </w:p>
    <w:p w:rsidR="00A252FE" w:rsidRPr="0059293A" w:rsidRDefault="00A252FE" w:rsidP="0059293A">
      <w:pPr>
        <w:shd w:val="clear" w:color="auto" w:fill="FFFFFF"/>
        <w:rPr>
          <w:b/>
          <w:sz w:val="24"/>
          <w:szCs w:val="24"/>
        </w:rPr>
      </w:pPr>
      <w:r w:rsidRPr="0059293A">
        <w:rPr>
          <w:b/>
          <w:i/>
          <w:iCs/>
          <w:sz w:val="24"/>
          <w:szCs w:val="24"/>
        </w:rPr>
        <w:t>Предметные:</w:t>
      </w:r>
    </w:p>
    <w:p w:rsidR="00A252FE" w:rsidRPr="0059293A" w:rsidRDefault="00A252FE" w:rsidP="0059293A">
      <w:pPr>
        <w:shd w:val="clear" w:color="auto" w:fill="FFFFFF"/>
        <w:rPr>
          <w:sz w:val="24"/>
          <w:szCs w:val="24"/>
        </w:rPr>
      </w:pPr>
      <w:r w:rsidRPr="0059293A">
        <w:rPr>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A252FE" w:rsidRPr="0059293A" w:rsidRDefault="00A252FE" w:rsidP="0059293A">
      <w:pPr>
        <w:shd w:val="clear" w:color="auto" w:fill="FFFFFF"/>
        <w:rPr>
          <w:sz w:val="24"/>
          <w:szCs w:val="24"/>
        </w:rPr>
      </w:pPr>
      <w:r w:rsidRPr="0059293A">
        <w:rPr>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изучения, об особенностях их изучения, об особенностях выводов и прогнозов, носящих вероятностный характер;</w:t>
      </w:r>
    </w:p>
    <w:p w:rsidR="00A252FE" w:rsidRPr="0059293A" w:rsidRDefault="00A252FE" w:rsidP="0059293A">
      <w:pPr>
        <w:shd w:val="clear" w:color="auto" w:fill="FFFFFF"/>
        <w:rPr>
          <w:sz w:val="24"/>
          <w:szCs w:val="24"/>
        </w:rPr>
      </w:pPr>
      <w:r w:rsidRPr="0059293A">
        <w:rPr>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A252FE" w:rsidRPr="0059293A" w:rsidRDefault="00A252FE" w:rsidP="0059293A">
      <w:pPr>
        <w:shd w:val="clear" w:color="auto" w:fill="FFFFFF"/>
        <w:rPr>
          <w:sz w:val="24"/>
          <w:szCs w:val="24"/>
        </w:rPr>
      </w:pPr>
      <w:r w:rsidRPr="0059293A">
        <w:rPr>
          <w:sz w:val="24"/>
          <w:szCs w:val="24"/>
        </w:rPr>
        <w:lastRenderedPageBreak/>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A252FE" w:rsidRPr="0059293A" w:rsidRDefault="00A252FE" w:rsidP="0059293A">
      <w:pPr>
        <w:shd w:val="clear" w:color="auto" w:fill="FFFFFF"/>
        <w:rPr>
          <w:sz w:val="24"/>
          <w:szCs w:val="24"/>
        </w:rPr>
      </w:pPr>
      <w:r w:rsidRPr="0059293A">
        <w:rPr>
          <w:sz w:val="24"/>
          <w:szCs w:val="24"/>
        </w:rPr>
        <w:t>5) умение решать линейные и квадратные уравнения и неравенства, а так же приводимые к ним уравнения, неравенства и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практике;</w:t>
      </w:r>
    </w:p>
    <w:p w:rsidR="00A252FE" w:rsidRPr="0059293A" w:rsidRDefault="00A252FE" w:rsidP="0059293A">
      <w:pPr>
        <w:shd w:val="clear" w:color="auto" w:fill="FFFFFF"/>
        <w:rPr>
          <w:sz w:val="24"/>
          <w:szCs w:val="24"/>
        </w:rPr>
      </w:pPr>
      <w:r w:rsidRPr="0059293A">
        <w:rPr>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A252FE" w:rsidRPr="0059293A" w:rsidRDefault="00A252FE" w:rsidP="0059293A">
      <w:pPr>
        <w:shd w:val="clear" w:color="auto" w:fill="FFFFFF"/>
        <w:rPr>
          <w:sz w:val="24"/>
          <w:szCs w:val="24"/>
        </w:rPr>
      </w:pPr>
      <w:r w:rsidRPr="0059293A">
        <w:rPr>
          <w:sz w:val="24"/>
          <w:szCs w:val="24"/>
        </w:rPr>
        <w:t>7) овладение основными способами представления и анализа статистических данных; уметь решать задачи на нахождение частоты и вероятности случайных событий;</w:t>
      </w:r>
    </w:p>
    <w:p w:rsidR="0059293A" w:rsidRPr="00B337D4" w:rsidRDefault="00A252FE" w:rsidP="00B337D4">
      <w:pPr>
        <w:shd w:val="clear" w:color="auto" w:fill="FFFFFF"/>
        <w:rPr>
          <w:sz w:val="24"/>
          <w:szCs w:val="24"/>
        </w:rPr>
      </w:pPr>
      <w:r w:rsidRPr="0059293A">
        <w:rPr>
          <w:sz w:val="24"/>
          <w:szCs w:val="24"/>
        </w:rPr>
        <w:t>8) умение применять изученные понятия, результаты и методы для решения задач из различных разделов курса, в том числе задач, не сводящихся к непосредственному применению алгоритмов.</w:t>
      </w:r>
    </w:p>
    <w:p w:rsidR="0012174F" w:rsidRPr="0059293A" w:rsidRDefault="0012174F" w:rsidP="0059293A">
      <w:pPr>
        <w:shd w:val="clear" w:color="auto" w:fill="FFFFFF"/>
        <w:spacing w:before="100" w:beforeAutospacing="1"/>
        <w:ind w:firstLine="567"/>
        <w:jc w:val="center"/>
        <w:rPr>
          <w:b/>
          <w:sz w:val="24"/>
          <w:szCs w:val="24"/>
        </w:rPr>
      </w:pPr>
      <w:r w:rsidRPr="0059293A">
        <w:rPr>
          <w:b/>
          <w:sz w:val="24"/>
          <w:szCs w:val="24"/>
        </w:rPr>
        <w:t>М</w:t>
      </w:r>
      <w:r w:rsidR="004E7B11" w:rsidRPr="0059293A">
        <w:rPr>
          <w:b/>
          <w:sz w:val="24"/>
          <w:szCs w:val="24"/>
        </w:rPr>
        <w:t>одуль</w:t>
      </w:r>
      <w:r w:rsidR="00A252FE" w:rsidRPr="0059293A">
        <w:rPr>
          <w:b/>
          <w:sz w:val="24"/>
          <w:szCs w:val="24"/>
        </w:rPr>
        <w:t xml:space="preserve"> «Геометрия</w:t>
      </w:r>
      <w:r w:rsidR="00AE7AD4" w:rsidRPr="0059293A">
        <w:rPr>
          <w:b/>
          <w:sz w:val="24"/>
          <w:szCs w:val="24"/>
        </w:rPr>
        <w:t xml:space="preserve"> 10-11 класс</w:t>
      </w:r>
      <w:r w:rsidR="00A252FE" w:rsidRPr="0059293A">
        <w:rPr>
          <w:b/>
          <w:sz w:val="24"/>
          <w:szCs w:val="24"/>
        </w:rPr>
        <w:t>»</w:t>
      </w:r>
    </w:p>
    <w:p w:rsidR="00A252FE" w:rsidRPr="0059293A" w:rsidRDefault="00A252FE" w:rsidP="0059293A">
      <w:pPr>
        <w:shd w:val="clear" w:color="auto" w:fill="FFFFFF"/>
        <w:spacing w:before="100" w:beforeAutospacing="1"/>
        <w:ind w:firstLine="567"/>
        <w:jc w:val="both"/>
        <w:rPr>
          <w:sz w:val="24"/>
          <w:szCs w:val="24"/>
          <w:u w:val="single"/>
        </w:rPr>
      </w:pPr>
      <w:r w:rsidRPr="0059293A">
        <w:rPr>
          <w:sz w:val="24"/>
          <w:szCs w:val="24"/>
        </w:rPr>
        <w:t xml:space="preserve">Изучение геометрии в старшей школе даёт возможность достижения   </w:t>
      </w:r>
      <w:proofErr w:type="gramStart"/>
      <w:r w:rsidRPr="0059293A">
        <w:rPr>
          <w:sz w:val="24"/>
          <w:szCs w:val="24"/>
        </w:rPr>
        <w:t>обучающимся</w:t>
      </w:r>
      <w:proofErr w:type="gramEnd"/>
      <w:r w:rsidRPr="0059293A">
        <w:rPr>
          <w:sz w:val="24"/>
          <w:szCs w:val="24"/>
        </w:rPr>
        <w:t xml:space="preserve"> следующих результатов:</w:t>
      </w:r>
    </w:p>
    <w:p w:rsidR="00A252FE" w:rsidRPr="0059293A" w:rsidRDefault="00A252FE" w:rsidP="0059293A">
      <w:pPr>
        <w:shd w:val="clear" w:color="auto" w:fill="FFFFFF"/>
        <w:ind w:firstLine="567"/>
        <w:jc w:val="both"/>
        <w:rPr>
          <w:b/>
          <w:i/>
          <w:sz w:val="24"/>
          <w:szCs w:val="24"/>
        </w:rPr>
      </w:pPr>
      <w:r w:rsidRPr="0059293A">
        <w:rPr>
          <w:b/>
          <w:i/>
          <w:sz w:val="24"/>
          <w:szCs w:val="24"/>
        </w:rPr>
        <w:t>Личностные:</w:t>
      </w:r>
    </w:p>
    <w:p w:rsidR="00A252FE" w:rsidRPr="0059293A" w:rsidRDefault="00A252FE" w:rsidP="0059293A">
      <w:pPr>
        <w:shd w:val="clear" w:color="auto" w:fill="FFFFFF"/>
        <w:ind w:firstLine="567"/>
        <w:jc w:val="both"/>
        <w:rPr>
          <w:sz w:val="24"/>
          <w:szCs w:val="24"/>
        </w:rPr>
      </w:pPr>
      <w:r w:rsidRPr="0059293A">
        <w:rPr>
          <w:sz w:val="24"/>
          <w:szCs w:val="24"/>
        </w:rPr>
        <w:t xml:space="preserve">1) </w:t>
      </w:r>
      <w:proofErr w:type="spellStart"/>
      <w:r w:rsidRPr="0059293A">
        <w:rPr>
          <w:sz w:val="24"/>
          <w:szCs w:val="24"/>
        </w:rPr>
        <w:t>сформированность</w:t>
      </w:r>
      <w:proofErr w:type="spellEnd"/>
      <w:r w:rsidRPr="0059293A">
        <w:rPr>
          <w:sz w:val="24"/>
          <w:szCs w:val="24"/>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A252FE" w:rsidRPr="0059293A" w:rsidRDefault="00A252FE" w:rsidP="0059293A">
      <w:pPr>
        <w:shd w:val="clear" w:color="auto" w:fill="FFFFFF"/>
        <w:ind w:firstLine="567"/>
        <w:jc w:val="both"/>
        <w:rPr>
          <w:sz w:val="24"/>
          <w:szCs w:val="24"/>
        </w:rPr>
      </w:pPr>
      <w:r w:rsidRPr="0059293A">
        <w:rPr>
          <w:sz w:val="24"/>
          <w:szCs w:val="24"/>
        </w:rPr>
        <w:t>2)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A252FE" w:rsidRPr="0059293A" w:rsidRDefault="00A252FE" w:rsidP="0059293A">
      <w:pPr>
        <w:shd w:val="clear" w:color="auto" w:fill="FFFFFF"/>
        <w:ind w:firstLine="567"/>
        <w:jc w:val="both"/>
        <w:rPr>
          <w:sz w:val="24"/>
          <w:szCs w:val="24"/>
        </w:rPr>
      </w:pPr>
      <w:r w:rsidRPr="0059293A">
        <w:rPr>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252FE" w:rsidRPr="0059293A" w:rsidRDefault="00A252FE" w:rsidP="0059293A">
      <w:pPr>
        <w:shd w:val="clear" w:color="auto" w:fill="FFFFFF"/>
        <w:ind w:firstLine="567"/>
        <w:jc w:val="both"/>
        <w:rPr>
          <w:sz w:val="24"/>
          <w:szCs w:val="24"/>
        </w:rPr>
      </w:pPr>
      <w:r w:rsidRPr="0059293A">
        <w:rPr>
          <w:sz w:val="24"/>
          <w:szCs w:val="24"/>
        </w:rPr>
        <w:t>3)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252FE" w:rsidRPr="0059293A" w:rsidRDefault="00A252FE" w:rsidP="0059293A">
      <w:pPr>
        <w:shd w:val="clear" w:color="auto" w:fill="FFFFFF"/>
        <w:ind w:firstLine="567"/>
        <w:jc w:val="both"/>
        <w:rPr>
          <w:sz w:val="24"/>
          <w:szCs w:val="24"/>
        </w:rPr>
      </w:pPr>
      <w:r w:rsidRPr="0059293A">
        <w:rPr>
          <w:sz w:val="24"/>
          <w:szCs w:val="24"/>
        </w:rPr>
        <w:t xml:space="preserve">эстетическое отношение к </w:t>
      </w:r>
      <w:r w:rsidR="00D00895" w:rsidRPr="0059293A">
        <w:rPr>
          <w:sz w:val="24"/>
          <w:szCs w:val="24"/>
        </w:rPr>
        <w:t>миру, включая эстетику быта, на</w:t>
      </w:r>
      <w:r w:rsidRPr="0059293A">
        <w:rPr>
          <w:sz w:val="24"/>
          <w:szCs w:val="24"/>
        </w:rPr>
        <w:t>учного и технического творчества;</w:t>
      </w:r>
    </w:p>
    <w:p w:rsidR="00A252FE" w:rsidRPr="0059293A" w:rsidRDefault="00A252FE" w:rsidP="0059293A">
      <w:pPr>
        <w:shd w:val="clear" w:color="auto" w:fill="FFFFFF"/>
        <w:ind w:firstLine="567"/>
        <w:jc w:val="both"/>
        <w:rPr>
          <w:sz w:val="24"/>
          <w:szCs w:val="24"/>
        </w:rPr>
      </w:pPr>
      <w:r w:rsidRPr="0059293A">
        <w:rPr>
          <w:sz w:val="24"/>
          <w:szCs w:val="24"/>
        </w:rPr>
        <w:t>4) осознанный выбор будущей профессии и возможность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252FE" w:rsidRPr="0059293A" w:rsidRDefault="00A252FE" w:rsidP="0059293A">
      <w:pPr>
        <w:shd w:val="clear" w:color="auto" w:fill="FFFFFF"/>
        <w:ind w:firstLine="567"/>
        <w:jc w:val="both"/>
        <w:rPr>
          <w:b/>
          <w:i/>
          <w:sz w:val="24"/>
          <w:szCs w:val="24"/>
        </w:rPr>
      </w:pPr>
      <w:r w:rsidRPr="0059293A">
        <w:rPr>
          <w:sz w:val="24"/>
          <w:szCs w:val="24"/>
        </w:rPr>
        <w:t xml:space="preserve">     </w:t>
      </w:r>
      <w:proofErr w:type="spellStart"/>
      <w:r w:rsidRPr="0059293A">
        <w:rPr>
          <w:b/>
          <w:i/>
          <w:sz w:val="24"/>
          <w:szCs w:val="24"/>
        </w:rPr>
        <w:t>Метапредметные</w:t>
      </w:r>
      <w:proofErr w:type="spellEnd"/>
      <w:r w:rsidRPr="0059293A">
        <w:rPr>
          <w:b/>
          <w:i/>
          <w:sz w:val="24"/>
          <w:szCs w:val="24"/>
        </w:rPr>
        <w:t>:</w:t>
      </w:r>
    </w:p>
    <w:p w:rsidR="00A252FE" w:rsidRPr="0059293A" w:rsidRDefault="00A252FE" w:rsidP="0059293A">
      <w:pPr>
        <w:shd w:val="clear" w:color="auto" w:fill="FFFFFF"/>
        <w:ind w:firstLine="567"/>
        <w:jc w:val="both"/>
        <w:rPr>
          <w:sz w:val="24"/>
          <w:szCs w:val="24"/>
        </w:rPr>
      </w:pPr>
      <w:r w:rsidRPr="0059293A">
        <w:rPr>
          <w:sz w:val="24"/>
          <w:szCs w:val="24"/>
        </w:rPr>
        <w:t>1) умение самостоятельно опред</w:t>
      </w:r>
      <w:r w:rsidR="00D00895" w:rsidRPr="0059293A">
        <w:rPr>
          <w:sz w:val="24"/>
          <w:szCs w:val="24"/>
        </w:rPr>
        <w:t>елять цели своего обучения, ста</w:t>
      </w:r>
      <w:r w:rsidRPr="0059293A">
        <w:rPr>
          <w:sz w:val="24"/>
          <w:szCs w:val="24"/>
        </w:rPr>
        <w:t>вить и формулировать для себя новые зад</w:t>
      </w:r>
      <w:r w:rsidR="00D00895" w:rsidRPr="0059293A">
        <w:rPr>
          <w:sz w:val="24"/>
          <w:szCs w:val="24"/>
        </w:rPr>
        <w:t>ачи в учёбе и по</w:t>
      </w:r>
      <w:r w:rsidRPr="0059293A">
        <w:rPr>
          <w:sz w:val="24"/>
          <w:szCs w:val="24"/>
        </w:rPr>
        <w:t>знавательной деятельности, развивать мотивы и интересы своей познавательной деятельности;</w:t>
      </w:r>
    </w:p>
    <w:p w:rsidR="00A252FE" w:rsidRPr="0059293A" w:rsidRDefault="00A252FE" w:rsidP="0059293A">
      <w:pPr>
        <w:shd w:val="clear" w:color="auto" w:fill="FFFFFF"/>
        <w:ind w:firstLine="567"/>
        <w:jc w:val="both"/>
        <w:rPr>
          <w:sz w:val="24"/>
          <w:szCs w:val="24"/>
        </w:rPr>
      </w:pPr>
      <w:r w:rsidRPr="0059293A">
        <w:rPr>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252FE" w:rsidRPr="0059293A" w:rsidRDefault="00A252FE" w:rsidP="0059293A">
      <w:pPr>
        <w:shd w:val="clear" w:color="auto" w:fill="FFFFFF"/>
        <w:ind w:firstLine="567"/>
        <w:jc w:val="both"/>
        <w:rPr>
          <w:sz w:val="24"/>
          <w:szCs w:val="24"/>
        </w:rPr>
      </w:pPr>
      <w:r w:rsidRPr="0059293A">
        <w:rPr>
          <w:sz w:val="24"/>
          <w:szCs w:val="24"/>
        </w:rPr>
        <w:t>3) умение соотносить свои де</w:t>
      </w:r>
      <w:r w:rsidR="00D00895" w:rsidRPr="0059293A">
        <w:rPr>
          <w:sz w:val="24"/>
          <w:szCs w:val="24"/>
        </w:rPr>
        <w:t>йствия с планируемыми результат</w:t>
      </w:r>
      <w:r w:rsidRPr="0059293A">
        <w:rPr>
          <w:sz w:val="24"/>
          <w:szCs w:val="24"/>
        </w:rPr>
        <w:t>ами, осуществлять контроль своей деятельности в процессе достижения результата, оп</w:t>
      </w:r>
      <w:r w:rsidR="00D00895" w:rsidRPr="0059293A">
        <w:rPr>
          <w:sz w:val="24"/>
          <w:szCs w:val="24"/>
        </w:rPr>
        <w:t>ределять способы действий в рам</w:t>
      </w:r>
      <w:r w:rsidRPr="0059293A">
        <w:rPr>
          <w:sz w:val="24"/>
          <w:szCs w:val="24"/>
        </w:rPr>
        <w:t>ках предложенных условий и требований, корректировать свои действия в соответствии с изменяющейся ситуацией;</w:t>
      </w:r>
    </w:p>
    <w:p w:rsidR="00A252FE" w:rsidRPr="0059293A" w:rsidRDefault="00A252FE" w:rsidP="0059293A">
      <w:pPr>
        <w:shd w:val="clear" w:color="auto" w:fill="FFFFFF"/>
        <w:ind w:firstLine="567"/>
        <w:jc w:val="both"/>
        <w:rPr>
          <w:sz w:val="24"/>
          <w:szCs w:val="24"/>
        </w:rPr>
      </w:pPr>
      <w:r w:rsidRPr="0059293A">
        <w:rPr>
          <w:sz w:val="24"/>
          <w:szCs w:val="24"/>
        </w:rPr>
        <w:t>4) умение оценивать правильность выполнения учебной задачи, собственные возможности её решения;</w:t>
      </w:r>
    </w:p>
    <w:p w:rsidR="00A252FE" w:rsidRPr="0059293A" w:rsidRDefault="00A252FE" w:rsidP="0059293A">
      <w:pPr>
        <w:shd w:val="clear" w:color="auto" w:fill="FFFFFF"/>
        <w:ind w:firstLine="567"/>
        <w:jc w:val="both"/>
        <w:rPr>
          <w:sz w:val="24"/>
          <w:szCs w:val="24"/>
        </w:rPr>
      </w:pPr>
      <w:r w:rsidRPr="0059293A">
        <w:rPr>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252FE" w:rsidRPr="0059293A" w:rsidRDefault="00A252FE" w:rsidP="0059293A">
      <w:pPr>
        <w:shd w:val="clear" w:color="auto" w:fill="FFFFFF"/>
        <w:ind w:firstLine="567"/>
        <w:jc w:val="both"/>
        <w:rPr>
          <w:sz w:val="24"/>
          <w:szCs w:val="24"/>
        </w:rPr>
      </w:pPr>
      <w:r w:rsidRPr="0059293A">
        <w:rPr>
          <w:sz w:val="24"/>
          <w:szCs w:val="24"/>
        </w:rPr>
        <w:lastRenderedPageBreak/>
        <w:t>6)умение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252FE" w:rsidRPr="0059293A" w:rsidRDefault="00A252FE" w:rsidP="0059293A">
      <w:pPr>
        <w:shd w:val="clear" w:color="auto" w:fill="FFFFFF"/>
        <w:ind w:firstLine="567"/>
        <w:jc w:val="both"/>
        <w:rPr>
          <w:sz w:val="24"/>
          <w:szCs w:val="24"/>
        </w:rPr>
      </w:pPr>
      <w:r w:rsidRPr="0059293A">
        <w:rPr>
          <w:sz w:val="24"/>
          <w:szCs w:val="24"/>
        </w:rPr>
        <w:t>7)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252FE" w:rsidRPr="0059293A" w:rsidRDefault="00A252FE" w:rsidP="0059293A">
      <w:pPr>
        <w:shd w:val="clear" w:color="auto" w:fill="FFFFFF"/>
        <w:ind w:firstLine="567"/>
        <w:jc w:val="both"/>
        <w:rPr>
          <w:sz w:val="24"/>
          <w:szCs w:val="24"/>
        </w:rPr>
      </w:pPr>
      <w:r w:rsidRPr="0059293A">
        <w:rPr>
          <w:sz w:val="24"/>
          <w:szCs w:val="24"/>
        </w:rPr>
        <w:t>8)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252FE" w:rsidRPr="0059293A" w:rsidRDefault="00A252FE" w:rsidP="0059293A">
      <w:pPr>
        <w:shd w:val="clear" w:color="auto" w:fill="FFFFFF"/>
        <w:ind w:firstLine="567"/>
        <w:jc w:val="both"/>
        <w:rPr>
          <w:sz w:val="24"/>
          <w:szCs w:val="24"/>
        </w:rPr>
      </w:pPr>
      <w:r w:rsidRPr="0059293A">
        <w:rPr>
          <w:sz w:val="24"/>
          <w:szCs w:val="24"/>
        </w:rPr>
        <w:t>9) 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52FE" w:rsidRPr="0059293A" w:rsidRDefault="00A252FE" w:rsidP="0059293A">
      <w:pPr>
        <w:shd w:val="clear" w:color="auto" w:fill="FFFFFF"/>
        <w:ind w:firstLine="567"/>
        <w:jc w:val="both"/>
        <w:rPr>
          <w:sz w:val="24"/>
          <w:szCs w:val="24"/>
        </w:rPr>
      </w:pPr>
      <w:r w:rsidRPr="0059293A">
        <w:rPr>
          <w:sz w:val="24"/>
          <w:szCs w:val="24"/>
        </w:rPr>
        <w:t>10) владение языковыми средствами — умение ясно, логично и точно излагать свою точку зрения, использовать адекватные языковые средства;</w:t>
      </w:r>
    </w:p>
    <w:p w:rsidR="00A252FE" w:rsidRPr="0059293A" w:rsidRDefault="00A252FE" w:rsidP="0059293A">
      <w:pPr>
        <w:shd w:val="clear" w:color="auto" w:fill="FFFFFF"/>
        <w:ind w:firstLine="567"/>
        <w:jc w:val="both"/>
        <w:rPr>
          <w:sz w:val="24"/>
          <w:szCs w:val="24"/>
        </w:rPr>
      </w:pPr>
      <w:r w:rsidRPr="0059293A">
        <w:rPr>
          <w:sz w:val="24"/>
          <w:szCs w:val="24"/>
        </w:rPr>
        <w:t>11) овладение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252FE" w:rsidRPr="0059293A" w:rsidRDefault="00A252FE" w:rsidP="0059293A">
      <w:pPr>
        <w:shd w:val="clear" w:color="auto" w:fill="FFFFFF"/>
        <w:ind w:firstLine="567"/>
        <w:jc w:val="both"/>
        <w:rPr>
          <w:b/>
          <w:i/>
          <w:sz w:val="24"/>
          <w:szCs w:val="24"/>
        </w:rPr>
      </w:pPr>
      <w:r w:rsidRPr="0059293A">
        <w:rPr>
          <w:sz w:val="24"/>
          <w:szCs w:val="24"/>
        </w:rPr>
        <w:t xml:space="preserve">      </w:t>
      </w:r>
      <w:r w:rsidRPr="0059293A">
        <w:rPr>
          <w:b/>
          <w:i/>
          <w:sz w:val="24"/>
          <w:szCs w:val="24"/>
        </w:rPr>
        <w:t>Предметные:</w:t>
      </w:r>
    </w:p>
    <w:p w:rsidR="00A252FE" w:rsidRPr="0059293A" w:rsidRDefault="00A252FE" w:rsidP="0059293A">
      <w:pPr>
        <w:shd w:val="clear" w:color="auto" w:fill="FFFFFF"/>
        <w:ind w:firstLine="567"/>
        <w:jc w:val="both"/>
        <w:rPr>
          <w:sz w:val="24"/>
          <w:szCs w:val="24"/>
        </w:rPr>
      </w:pPr>
      <w:r w:rsidRPr="0059293A">
        <w:rPr>
          <w:sz w:val="24"/>
          <w:szCs w:val="24"/>
        </w:rPr>
        <w:t xml:space="preserve">1) </w:t>
      </w:r>
      <w:proofErr w:type="spellStart"/>
      <w:r w:rsidRPr="0059293A">
        <w:rPr>
          <w:sz w:val="24"/>
          <w:szCs w:val="24"/>
        </w:rPr>
        <w:t>сформированность</w:t>
      </w:r>
      <w:proofErr w:type="spellEnd"/>
      <w:r w:rsidRPr="0059293A">
        <w:rPr>
          <w:sz w:val="24"/>
          <w:szCs w:val="24"/>
        </w:rPr>
        <w:t xml:space="preserve"> представлений о геометрии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A252FE" w:rsidRPr="0059293A" w:rsidRDefault="00A252FE" w:rsidP="0059293A">
      <w:pPr>
        <w:shd w:val="clear" w:color="auto" w:fill="FFFFFF"/>
        <w:ind w:firstLine="567"/>
        <w:jc w:val="both"/>
        <w:rPr>
          <w:sz w:val="24"/>
          <w:szCs w:val="24"/>
        </w:rPr>
      </w:pPr>
      <w:r w:rsidRPr="0059293A">
        <w:rPr>
          <w:sz w:val="24"/>
          <w:szCs w:val="24"/>
        </w:rPr>
        <w:t xml:space="preserve">2) </w:t>
      </w:r>
      <w:proofErr w:type="spellStart"/>
      <w:r w:rsidRPr="0059293A">
        <w:rPr>
          <w:sz w:val="24"/>
          <w:szCs w:val="24"/>
        </w:rPr>
        <w:t>сформированность</w:t>
      </w:r>
      <w:proofErr w:type="spellEnd"/>
      <w:r w:rsidRPr="0059293A">
        <w:rPr>
          <w:sz w:val="24"/>
          <w:szCs w:val="24"/>
        </w:rPr>
        <w:t xml:space="preserve"> представлений о геометрических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A252FE" w:rsidRPr="0059293A" w:rsidRDefault="00A252FE" w:rsidP="0059293A">
      <w:pPr>
        <w:shd w:val="clear" w:color="auto" w:fill="FFFFFF"/>
        <w:ind w:firstLine="567"/>
        <w:jc w:val="both"/>
        <w:rPr>
          <w:sz w:val="24"/>
          <w:szCs w:val="24"/>
        </w:rPr>
      </w:pPr>
      <w:r w:rsidRPr="0059293A">
        <w:rPr>
          <w:sz w:val="24"/>
          <w:szCs w:val="24"/>
        </w:rPr>
        <w:t>3) 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A252FE" w:rsidRPr="0059293A" w:rsidRDefault="00A252FE" w:rsidP="0059293A">
      <w:pPr>
        <w:shd w:val="clear" w:color="auto" w:fill="FFFFFF"/>
        <w:ind w:firstLine="567"/>
        <w:jc w:val="both"/>
        <w:rPr>
          <w:sz w:val="24"/>
          <w:szCs w:val="24"/>
        </w:rPr>
      </w:pPr>
      <w:r w:rsidRPr="0059293A">
        <w:rPr>
          <w:sz w:val="24"/>
          <w:szCs w:val="24"/>
        </w:rPr>
        <w:t>4) владение методами доказательств и алгоритмов решения; умение их применять, проводить доказательные рассуждения в ходе решения задач;</w:t>
      </w:r>
    </w:p>
    <w:p w:rsidR="00A252FE" w:rsidRPr="0059293A" w:rsidRDefault="00A252FE" w:rsidP="0059293A">
      <w:pPr>
        <w:shd w:val="clear" w:color="auto" w:fill="FFFFFF"/>
        <w:ind w:firstLine="567"/>
        <w:jc w:val="both"/>
        <w:rPr>
          <w:sz w:val="24"/>
          <w:szCs w:val="24"/>
        </w:rPr>
      </w:pPr>
      <w:r w:rsidRPr="0059293A">
        <w:rPr>
          <w:sz w:val="24"/>
          <w:szCs w:val="24"/>
        </w:rPr>
        <w:t>5) владение основными поня</w:t>
      </w:r>
      <w:r w:rsidR="00D00895" w:rsidRPr="0059293A">
        <w:rPr>
          <w:sz w:val="24"/>
          <w:szCs w:val="24"/>
        </w:rPr>
        <w:t>тиями о плоских и пространствен</w:t>
      </w:r>
      <w:r w:rsidRPr="0059293A">
        <w:rPr>
          <w:sz w:val="24"/>
          <w:szCs w:val="24"/>
        </w:rPr>
        <w:t xml:space="preserve">ных геометрических фигурах, их основных свойствах; </w:t>
      </w:r>
    </w:p>
    <w:p w:rsidR="00A252FE" w:rsidRPr="0059293A" w:rsidRDefault="00A252FE" w:rsidP="0059293A">
      <w:pPr>
        <w:shd w:val="clear" w:color="auto" w:fill="FFFFFF"/>
        <w:ind w:firstLine="567"/>
        <w:jc w:val="both"/>
        <w:rPr>
          <w:sz w:val="24"/>
          <w:szCs w:val="24"/>
        </w:rPr>
      </w:pPr>
      <w:r w:rsidRPr="0059293A">
        <w:rPr>
          <w:sz w:val="24"/>
          <w:szCs w:val="24"/>
        </w:rPr>
        <w:t xml:space="preserve">6) </w:t>
      </w:r>
      <w:proofErr w:type="spellStart"/>
      <w:r w:rsidRPr="0059293A">
        <w:rPr>
          <w:sz w:val="24"/>
          <w:szCs w:val="24"/>
        </w:rPr>
        <w:t>сформированность</w:t>
      </w:r>
      <w:proofErr w:type="spellEnd"/>
      <w:r w:rsidRPr="0059293A">
        <w:rPr>
          <w:sz w:val="24"/>
          <w:szCs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A252FE" w:rsidRPr="0059293A" w:rsidRDefault="00A252FE" w:rsidP="0059293A">
      <w:pPr>
        <w:shd w:val="clear" w:color="auto" w:fill="FFFFFF"/>
        <w:ind w:firstLine="567"/>
        <w:jc w:val="both"/>
        <w:rPr>
          <w:sz w:val="24"/>
          <w:szCs w:val="24"/>
        </w:rPr>
      </w:pPr>
      <w:r w:rsidRPr="0059293A">
        <w:rPr>
          <w:sz w:val="24"/>
          <w:szCs w:val="24"/>
        </w:rPr>
        <w:t xml:space="preserve">7) владение навыками использования </w:t>
      </w:r>
      <w:proofErr w:type="gramStart"/>
      <w:r w:rsidRPr="0059293A">
        <w:rPr>
          <w:sz w:val="24"/>
          <w:szCs w:val="24"/>
        </w:rPr>
        <w:t>готовых</w:t>
      </w:r>
      <w:proofErr w:type="gramEnd"/>
      <w:r w:rsidRPr="0059293A">
        <w:rPr>
          <w:sz w:val="24"/>
          <w:szCs w:val="24"/>
        </w:rPr>
        <w:t xml:space="preserve"> компьютерных</w:t>
      </w:r>
    </w:p>
    <w:p w:rsidR="00A252FE" w:rsidRPr="0059293A" w:rsidRDefault="00A252FE" w:rsidP="0059293A">
      <w:pPr>
        <w:shd w:val="clear" w:color="auto" w:fill="FFFFFF"/>
        <w:ind w:firstLine="567"/>
        <w:jc w:val="both"/>
        <w:rPr>
          <w:sz w:val="24"/>
          <w:szCs w:val="24"/>
        </w:rPr>
      </w:pPr>
      <w:r w:rsidRPr="0059293A">
        <w:rPr>
          <w:sz w:val="24"/>
          <w:szCs w:val="24"/>
        </w:rPr>
        <w:t>программ при решении задач;</w:t>
      </w:r>
    </w:p>
    <w:p w:rsidR="0080464D" w:rsidRPr="0059293A" w:rsidRDefault="0080464D" w:rsidP="0059293A">
      <w:pPr>
        <w:ind w:firstLine="708"/>
        <w:jc w:val="center"/>
        <w:rPr>
          <w:b/>
          <w:sz w:val="24"/>
          <w:szCs w:val="24"/>
        </w:rPr>
      </w:pPr>
    </w:p>
    <w:p w:rsidR="000C2968" w:rsidRPr="0059293A" w:rsidRDefault="000C2968" w:rsidP="0059293A">
      <w:pPr>
        <w:ind w:firstLine="708"/>
        <w:jc w:val="center"/>
        <w:rPr>
          <w:sz w:val="24"/>
          <w:szCs w:val="24"/>
        </w:rPr>
      </w:pPr>
    </w:p>
    <w:p w:rsidR="000C2968" w:rsidRPr="0059293A" w:rsidRDefault="003D1D59" w:rsidP="0059293A">
      <w:pPr>
        <w:jc w:val="center"/>
        <w:rPr>
          <w:b/>
          <w:sz w:val="24"/>
          <w:szCs w:val="24"/>
        </w:rPr>
      </w:pPr>
      <w:r w:rsidRPr="0059293A">
        <w:rPr>
          <w:b/>
          <w:sz w:val="24"/>
          <w:szCs w:val="24"/>
        </w:rPr>
        <w:t xml:space="preserve">Контроль уровня </w:t>
      </w:r>
      <w:proofErr w:type="spellStart"/>
      <w:r w:rsidRPr="0059293A">
        <w:rPr>
          <w:b/>
          <w:sz w:val="24"/>
          <w:szCs w:val="24"/>
        </w:rPr>
        <w:t>обученности</w:t>
      </w:r>
      <w:proofErr w:type="spellEnd"/>
    </w:p>
    <w:p w:rsidR="00AE7AD4" w:rsidRPr="0059293A" w:rsidRDefault="00AE7AD4" w:rsidP="0059293A">
      <w:pPr>
        <w:spacing w:after="200"/>
        <w:rPr>
          <w:rFonts w:eastAsia="Calibri"/>
          <w:b/>
          <w:sz w:val="24"/>
          <w:szCs w:val="24"/>
          <w:lang w:eastAsia="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1212"/>
        <w:gridCol w:w="1418"/>
        <w:gridCol w:w="1417"/>
        <w:gridCol w:w="1542"/>
      </w:tblGrid>
      <w:tr w:rsidR="00B17E35" w:rsidRPr="0059293A" w:rsidTr="00AE1DB0">
        <w:trPr>
          <w:trHeight w:val="276"/>
        </w:trPr>
        <w:tc>
          <w:tcPr>
            <w:tcW w:w="2905" w:type="dxa"/>
            <w:vMerge w:val="restart"/>
            <w:tcBorders>
              <w:top w:val="single" w:sz="4" w:space="0" w:color="auto"/>
              <w:left w:val="single" w:sz="4" w:space="0" w:color="auto"/>
              <w:bottom w:val="single" w:sz="4" w:space="0" w:color="auto"/>
              <w:right w:val="single" w:sz="4" w:space="0" w:color="auto"/>
            </w:tcBorders>
            <w:vAlign w:val="center"/>
          </w:tcPr>
          <w:p w:rsidR="00B17E35" w:rsidRPr="0059293A" w:rsidRDefault="00B17E35" w:rsidP="0059293A">
            <w:pPr>
              <w:widowControl w:val="0"/>
              <w:autoSpaceDE w:val="0"/>
              <w:autoSpaceDN w:val="0"/>
              <w:adjustRightInd w:val="0"/>
              <w:rPr>
                <w:sz w:val="24"/>
                <w:szCs w:val="24"/>
                <w:lang w:bidi="he-IL"/>
              </w:rPr>
            </w:pPr>
            <w:bookmarkStart w:id="4" w:name="_Toc512976997"/>
            <w:r w:rsidRPr="0059293A">
              <w:rPr>
                <w:sz w:val="24"/>
                <w:szCs w:val="24"/>
                <w:lang w:bidi="he-IL"/>
              </w:rPr>
              <w:t>Виды учебной работы</w:t>
            </w:r>
          </w:p>
        </w:tc>
        <w:tc>
          <w:tcPr>
            <w:tcW w:w="2630" w:type="dxa"/>
            <w:gridSpan w:val="2"/>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jc w:val="center"/>
              <w:rPr>
                <w:sz w:val="24"/>
                <w:szCs w:val="24"/>
                <w:lang w:bidi="he-IL"/>
              </w:rPr>
            </w:pPr>
            <w:r w:rsidRPr="0059293A">
              <w:rPr>
                <w:rFonts w:eastAsia="Calibri"/>
                <w:sz w:val="24"/>
                <w:szCs w:val="24"/>
                <w:lang w:eastAsia="en-US"/>
              </w:rPr>
              <w:t>базовый уровень</w:t>
            </w:r>
          </w:p>
        </w:tc>
        <w:tc>
          <w:tcPr>
            <w:tcW w:w="2959" w:type="dxa"/>
            <w:gridSpan w:val="2"/>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jc w:val="center"/>
              <w:rPr>
                <w:sz w:val="24"/>
                <w:szCs w:val="24"/>
                <w:lang w:bidi="he-IL"/>
              </w:rPr>
            </w:pPr>
            <w:r w:rsidRPr="0059293A">
              <w:rPr>
                <w:sz w:val="24"/>
                <w:szCs w:val="24"/>
                <w:lang w:bidi="he-IL"/>
              </w:rPr>
              <w:t>профильный уровень</w:t>
            </w:r>
          </w:p>
        </w:tc>
      </w:tr>
      <w:tr w:rsidR="00B17E35" w:rsidRPr="0059293A" w:rsidTr="00AE1DB0">
        <w:trPr>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B17E35" w:rsidRPr="0059293A" w:rsidRDefault="00B17E35" w:rsidP="0059293A">
            <w:pPr>
              <w:widowControl w:val="0"/>
              <w:autoSpaceDE w:val="0"/>
              <w:autoSpaceDN w:val="0"/>
              <w:adjustRightInd w:val="0"/>
              <w:rPr>
                <w:sz w:val="24"/>
                <w:szCs w:val="24"/>
                <w:lang w:bidi="he-IL"/>
              </w:rPr>
            </w:pPr>
          </w:p>
        </w:tc>
        <w:tc>
          <w:tcPr>
            <w:tcW w:w="1212"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rPr>
                <w:sz w:val="24"/>
                <w:szCs w:val="24"/>
                <w:lang w:bidi="he-IL"/>
              </w:rPr>
            </w:pPr>
            <w:r w:rsidRPr="0059293A">
              <w:rPr>
                <w:sz w:val="24"/>
                <w:szCs w:val="24"/>
                <w:lang w:bidi="he-IL"/>
              </w:rPr>
              <w:t>10 класс</w:t>
            </w:r>
          </w:p>
        </w:tc>
        <w:tc>
          <w:tcPr>
            <w:tcW w:w="1418"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rPr>
                <w:sz w:val="24"/>
                <w:szCs w:val="24"/>
                <w:lang w:bidi="he-IL"/>
              </w:rPr>
            </w:pPr>
            <w:r w:rsidRPr="0059293A">
              <w:rPr>
                <w:sz w:val="24"/>
                <w:szCs w:val="24"/>
                <w:lang w:bidi="he-IL"/>
              </w:rPr>
              <w:t>11 класс</w:t>
            </w:r>
          </w:p>
        </w:tc>
        <w:tc>
          <w:tcPr>
            <w:tcW w:w="1417"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rPr>
                <w:sz w:val="24"/>
                <w:szCs w:val="24"/>
                <w:lang w:bidi="he-IL"/>
              </w:rPr>
            </w:pPr>
            <w:r w:rsidRPr="0059293A">
              <w:rPr>
                <w:sz w:val="24"/>
                <w:szCs w:val="24"/>
                <w:lang w:bidi="he-IL"/>
              </w:rPr>
              <w:t>10 класс</w:t>
            </w:r>
          </w:p>
        </w:tc>
        <w:tc>
          <w:tcPr>
            <w:tcW w:w="1542"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rPr>
                <w:sz w:val="24"/>
                <w:szCs w:val="24"/>
                <w:lang w:bidi="he-IL"/>
              </w:rPr>
            </w:pPr>
            <w:r w:rsidRPr="0059293A">
              <w:rPr>
                <w:sz w:val="24"/>
                <w:szCs w:val="24"/>
                <w:lang w:bidi="he-IL"/>
              </w:rPr>
              <w:t>11 класс</w:t>
            </w:r>
          </w:p>
        </w:tc>
      </w:tr>
      <w:tr w:rsidR="00B17E35" w:rsidRPr="0059293A" w:rsidTr="00AE1DB0">
        <w:tc>
          <w:tcPr>
            <w:tcW w:w="2905"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jc w:val="both"/>
              <w:rPr>
                <w:sz w:val="24"/>
                <w:szCs w:val="24"/>
                <w:lang w:bidi="he-IL"/>
              </w:rPr>
            </w:pPr>
            <w:r w:rsidRPr="0059293A">
              <w:rPr>
                <w:sz w:val="24"/>
                <w:szCs w:val="24"/>
                <w:lang w:bidi="he-IL"/>
              </w:rPr>
              <w:t xml:space="preserve">Контрольные работы </w:t>
            </w:r>
          </w:p>
        </w:tc>
        <w:tc>
          <w:tcPr>
            <w:tcW w:w="1212"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jc w:val="center"/>
              <w:rPr>
                <w:sz w:val="24"/>
                <w:szCs w:val="24"/>
                <w:lang w:bidi="he-IL"/>
              </w:rPr>
            </w:pPr>
            <w:r w:rsidRPr="0059293A">
              <w:rPr>
                <w:sz w:val="24"/>
                <w:szCs w:val="24"/>
                <w:lang w:bidi="he-IL"/>
              </w:rPr>
              <w:t>10</w:t>
            </w:r>
          </w:p>
        </w:tc>
        <w:tc>
          <w:tcPr>
            <w:tcW w:w="1418" w:type="dxa"/>
            <w:tcBorders>
              <w:top w:val="single" w:sz="4" w:space="0" w:color="auto"/>
              <w:left w:val="single" w:sz="4" w:space="0" w:color="auto"/>
              <w:bottom w:val="single" w:sz="4" w:space="0" w:color="auto"/>
              <w:right w:val="single" w:sz="4" w:space="0" w:color="auto"/>
            </w:tcBorders>
          </w:tcPr>
          <w:p w:rsidR="00B17E35" w:rsidRPr="0059293A" w:rsidRDefault="00B17E35" w:rsidP="0059293A">
            <w:pPr>
              <w:widowControl w:val="0"/>
              <w:autoSpaceDE w:val="0"/>
              <w:autoSpaceDN w:val="0"/>
              <w:adjustRightInd w:val="0"/>
              <w:jc w:val="center"/>
              <w:rPr>
                <w:sz w:val="24"/>
                <w:szCs w:val="24"/>
                <w:lang w:bidi="he-IL"/>
              </w:rPr>
            </w:pPr>
            <w:r w:rsidRPr="0059293A">
              <w:rPr>
                <w:sz w:val="24"/>
                <w:szCs w:val="24"/>
                <w:lang w:bidi="he-IL"/>
              </w:rPr>
              <w:t>1</w:t>
            </w:r>
            <w:r w:rsidR="00795FD1" w:rsidRPr="0059293A">
              <w:rPr>
                <w:sz w:val="24"/>
                <w:szCs w:val="24"/>
                <w:lang w:bidi="he-IL"/>
              </w:rPr>
              <w:t>0</w:t>
            </w:r>
          </w:p>
        </w:tc>
        <w:tc>
          <w:tcPr>
            <w:tcW w:w="1417" w:type="dxa"/>
            <w:tcBorders>
              <w:top w:val="single" w:sz="4" w:space="0" w:color="auto"/>
              <w:left w:val="single" w:sz="4" w:space="0" w:color="auto"/>
              <w:bottom w:val="single" w:sz="4" w:space="0" w:color="auto"/>
              <w:right w:val="single" w:sz="4" w:space="0" w:color="auto"/>
            </w:tcBorders>
          </w:tcPr>
          <w:p w:rsidR="00B17E35" w:rsidRPr="0059293A" w:rsidRDefault="00795FD1" w:rsidP="0059293A">
            <w:pPr>
              <w:widowControl w:val="0"/>
              <w:autoSpaceDE w:val="0"/>
              <w:autoSpaceDN w:val="0"/>
              <w:adjustRightInd w:val="0"/>
              <w:jc w:val="center"/>
              <w:rPr>
                <w:sz w:val="24"/>
                <w:szCs w:val="24"/>
                <w:lang w:bidi="he-IL"/>
              </w:rPr>
            </w:pPr>
            <w:r w:rsidRPr="0059293A">
              <w:rPr>
                <w:sz w:val="24"/>
                <w:szCs w:val="24"/>
                <w:lang w:bidi="he-IL"/>
              </w:rPr>
              <w:t>10</w:t>
            </w:r>
          </w:p>
        </w:tc>
        <w:tc>
          <w:tcPr>
            <w:tcW w:w="1542" w:type="dxa"/>
            <w:tcBorders>
              <w:top w:val="single" w:sz="4" w:space="0" w:color="auto"/>
              <w:left w:val="single" w:sz="4" w:space="0" w:color="auto"/>
              <w:bottom w:val="single" w:sz="4" w:space="0" w:color="auto"/>
              <w:right w:val="single" w:sz="4" w:space="0" w:color="auto"/>
            </w:tcBorders>
          </w:tcPr>
          <w:p w:rsidR="00B17E35" w:rsidRPr="0059293A" w:rsidRDefault="00795FD1" w:rsidP="0059293A">
            <w:pPr>
              <w:widowControl w:val="0"/>
              <w:autoSpaceDE w:val="0"/>
              <w:autoSpaceDN w:val="0"/>
              <w:adjustRightInd w:val="0"/>
              <w:jc w:val="center"/>
              <w:rPr>
                <w:sz w:val="24"/>
                <w:szCs w:val="24"/>
                <w:lang w:bidi="he-IL"/>
              </w:rPr>
            </w:pPr>
            <w:r w:rsidRPr="0059293A">
              <w:rPr>
                <w:sz w:val="24"/>
                <w:szCs w:val="24"/>
                <w:lang w:bidi="he-IL"/>
              </w:rPr>
              <w:t>10</w:t>
            </w:r>
          </w:p>
        </w:tc>
      </w:tr>
      <w:bookmarkEnd w:id="4"/>
    </w:tbl>
    <w:p w:rsidR="00AE1DB0" w:rsidRDefault="00AE1DB0" w:rsidP="0059293A">
      <w:pPr>
        <w:widowControl w:val="0"/>
        <w:tabs>
          <w:tab w:val="left" w:pos="6598"/>
        </w:tabs>
        <w:spacing w:before="100" w:beforeAutospacing="1" w:after="100" w:afterAutospacing="1"/>
        <w:rPr>
          <w:rFonts w:eastAsia="Calibri"/>
          <w:b/>
          <w:color w:val="000000"/>
          <w:sz w:val="24"/>
          <w:szCs w:val="24"/>
          <w:lang w:eastAsia="en-US"/>
        </w:rPr>
      </w:pPr>
    </w:p>
    <w:p w:rsidR="001D0683" w:rsidRDefault="001D0683" w:rsidP="0059293A">
      <w:pPr>
        <w:widowControl w:val="0"/>
        <w:tabs>
          <w:tab w:val="left" w:pos="6598"/>
        </w:tabs>
        <w:spacing w:before="100" w:beforeAutospacing="1" w:after="100" w:afterAutospacing="1"/>
        <w:rPr>
          <w:rFonts w:eastAsia="Calibri"/>
          <w:b/>
          <w:color w:val="000000"/>
          <w:sz w:val="24"/>
          <w:szCs w:val="24"/>
          <w:lang w:eastAsia="en-US"/>
        </w:rPr>
      </w:pPr>
    </w:p>
    <w:p w:rsidR="001D0683" w:rsidRDefault="001D0683" w:rsidP="0059293A">
      <w:pPr>
        <w:widowControl w:val="0"/>
        <w:tabs>
          <w:tab w:val="left" w:pos="6598"/>
        </w:tabs>
        <w:spacing w:before="100" w:beforeAutospacing="1" w:after="100" w:afterAutospacing="1"/>
        <w:rPr>
          <w:rFonts w:eastAsia="Calibri"/>
          <w:b/>
          <w:color w:val="000000"/>
          <w:sz w:val="24"/>
          <w:szCs w:val="24"/>
          <w:lang w:eastAsia="en-US"/>
        </w:rPr>
      </w:pPr>
    </w:p>
    <w:p w:rsidR="001D0683" w:rsidRPr="0059293A" w:rsidRDefault="001D0683" w:rsidP="0059293A">
      <w:pPr>
        <w:widowControl w:val="0"/>
        <w:tabs>
          <w:tab w:val="left" w:pos="6598"/>
        </w:tabs>
        <w:spacing w:before="100" w:beforeAutospacing="1" w:after="100" w:afterAutospacing="1"/>
        <w:rPr>
          <w:rFonts w:eastAsia="Calibri"/>
          <w:b/>
          <w:color w:val="000000"/>
          <w:sz w:val="24"/>
          <w:szCs w:val="24"/>
          <w:lang w:eastAsia="en-US"/>
        </w:rPr>
      </w:pPr>
    </w:p>
    <w:p w:rsidR="00EF3D52" w:rsidRPr="0059293A" w:rsidRDefault="00EF3D52" w:rsidP="0059293A">
      <w:pPr>
        <w:jc w:val="center"/>
        <w:outlineLvl w:val="0"/>
        <w:rPr>
          <w:rFonts w:eastAsia="Calibri"/>
          <w:b/>
          <w:sz w:val="24"/>
          <w:szCs w:val="24"/>
          <w:lang w:eastAsia="en-US"/>
        </w:rPr>
      </w:pPr>
      <w:r w:rsidRPr="0059293A">
        <w:rPr>
          <w:rFonts w:eastAsia="Calibri"/>
          <w:b/>
          <w:sz w:val="24"/>
          <w:szCs w:val="24"/>
          <w:lang w:eastAsia="en-US"/>
        </w:rPr>
        <w:lastRenderedPageBreak/>
        <w:t>Учебно – методическое обеспечение</w:t>
      </w:r>
    </w:p>
    <w:p w:rsidR="00EF3D52" w:rsidRPr="0059293A" w:rsidRDefault="00EF3D52" w:rsidP="0059293A">
      <w:pPr>
        <w:ind w:firstLine="709"/>
        <w:outlineLvl w:val="0"/>
        <w:rPr>
          <w:rFonts w:eastAsia="Calibri"/>
          <w:color w:val="000000"/>
          <w:sz w:val="24"/>
          <w:szCs w:val="24"/>
          <w:lang w:eastAsia="en-US"/>
        </w:rPr>
      </w:pPr>
    </w:p>
    <w:p w:rsidR="00EF3D52" w:rsidRPr="0059293A" w:rsidRDefault="00EF3D52" w:rsidP="0059293A">
      <w:pPr>
        <w:shd w:val="clear" w:color="auto" w:fill="FFFFFF"/>
        <w:tabs>
          <w:tab w:val="left" w:pos="557"/>
        </w:tabs>
        <w:suppressAutoHyphens/>
        <w:ind w:firstLine="709"/>
        <w:jc w:val="both"/>
        <w:outlineLvl w:val="0"/>
        <w:rPr>
          <w:sz w:val="24"/>
          <w:szCs w:val="24"/>
          <w:u w:color="008000"/>
          <w:lang w:eastAsia="en-US"/>
        </w:rPr>
      </w:pPr>
      <w:r w:rsidRPr="0059293A">
        <w:rPr>
          <w:rFonts w:eastAsia="Calibri"/>
          <w:b/>
          <w:bCs/>
          <w:i/>
          <w:iCs/>
          <w:sz w:val="24"/>
          <w:szCs w:val="24"/>
          <w:u w:color="008000"/>
          <w:lang w:eastAsia="en-US"/>
        </w:rPr>
        <w:t>Программно-нормативные документы:</w:t>
      </w:r>
    </w:p>
    <w:p w:rsidR="00EF3D52" w:rsidRPr="0059293A" w:rsidRDefault="00EF3D52" w:rsidP="0059293A">
      <w:pPr>
        <w:shd w:val="clear" w:color="auto" w:fill="FFFFFF"/>
        <w:tabs>
          <w:tab w:val="left" w:pos="557"/>
        </w:tabs>
        <w:suppressAutoHyphens/>
        <w:ind w:firstLine="709"/>
        <w:jc w:val="both"/>
        <w:outlineLvl w:val="0"/>
        <w:rPr>
          <w:rFonts w:eastAsia="Calibri"/>
          <w:sz w:val="24"/>
          <w:szCs w:val="24"/>
          <w:u w:color="008000"/>
          <w:lang w:eastAsia="en-US"/>
        </w:rPr>
      </w:pPr>
      <w:r w:rsidRPr="0059293A">
        <w:rPr>
          <w:rFonts w:eastAsia="Calibri"/>
          <w:sz w:val="24"/>
          <w:szCs w:val="24"/>
          <w:u w:color="008000"/>
          <w:lang w:eastAsia="en-US"/>
        </w:rPr>
        <w:t xml:space="preserve">Фундаментальное ядро содержания общего образования. Под ред. В.В. Козлова, А М. </w:t>
      </w:r>
      <w:proofErr w:type="spellStart"/>
      <w:r w:rsidRPr="0059293A">
        <w:rPr>
          <w:rFonts w:eastAsia="Calibri"/>
          <w:sz w:val="24"/>
          <w:szCs w:val="24"/>
          <w:u w:color="008000"/>
          <w:lang w:eastAsia="en-US"/>
        </w:rPr>
        <w:t>Кондакова</w:t>
      </w:r>
      <w:proofErr w:type="spellEnd"/>
      <w:r w:rsidRPr="0059293A">
        <w:rPr>
          <w:rFonts w:eastAsia="Calibri"/>
          <w:sz w:val="24"/>
          <w:szCs w:val="24"/>
          <w:u w:color="008000"/>
          <w:lang w:eastAsia="en-US"/>
        </w:rPr>
        <w:t>. – М.: Просвещение, 2009.</w:t>
      </w:r>
    </w:p>
    <w:p w:rsidR="00EF3D52" w:rsidRPr="0059293A" w:rsidRDefault="00EF3D52" w:rsidP="0059293A">
      <w:pPr>
        <w:shd w:val="clear" w:color="auto" w:fill="FFFFFF"/>
        <w:tabs>
          <w:tab w:val="left" w:pos="557"/>
        </w:tabs>
        <w:suppressAutoHyphens/>
        <w:ind w:firstLine="709"/>
        <w:jc w:val="both"/>
        <w:outlineLvl w:val="0"/>
        <w:rPr>
          <w:rFonts w:eastAsia="Calibri"/>
          <w:sz w:val="24"/>
          <w:szCs w:val="24"/>
          <w:u w:color="008000"/>
          <w:lang w:eastAsia="en-US"/>
        </w:rPr>
      </w:pPr>
      <w:r w:rsidRPr="0059293A">
        <w:rPr>
          <w:rFonts w:eastAsia="Calibri"/>
          <w:sz w:val="24"/>
          <w:szCs w:val="24"/>
          <w:u w:color="008000"/>
          <w:lang w:eastAsia="en-US"/>
        </w:rPr>
        <w:t>ФГОС: среднее общее образование // ФГОС. М.: Просвещение, 2012.</w:t>
      </w:r>
    </w:p>
    <w:p w:rsidR="00EF3D52" w:rsidRPr="0059293A" w:rsidRDefault="00EF3D52"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rPr>
      </w:pPr>
      <w:r w:rsidRPr="0059293A">
        <w:rPr>
          <w:rFonts w:eastAsia="Arial Unicode MS"/>
          <w:color w:val="000000"/>
          <w:sz w:val="24"/>
          <w:szCs w:val="24"/>
          <w:u w:color="000000"/>
        </w:rPr>
        <w:t xml:space="preserve">Программы общеобразовательных учреждений ФГОС. </w:t>
      </w:r>
      <w:proofErr w:type="gramStart"/>
      <w:r w:rsidRPr="0059293A">
        <w:rPr>
          <w:rFonts w:eastAsia="Arial Unicode MS"/>
          <w:color w:val="000000"/>
          <w:sz w:val="24"/>
          <w:szCs w:val="24"/>
          <w:u w:color="000000"/>
        </w:rPr>
        <w:t xml:space="preserve">Математика. 10-11 классы, составитель </w:t>
      </w:r>
      <w:proofErr w:type="spellStart"/>
      <w:r w:rsidRPr="0059293A">
        <w:rPr>
          <w:rFonts w:eastAsia="Arial Unicode MS"/>
          <w:color w:val="000000"/>
          <w:sz w:val="24"/>
          <w:szCs w:val="24"/>
          <w:u w:color="000000"/>
        </w:rPr>
        <w:t>Бурмистрова</w:t>
      </w:r>
      <w:proofErr w:type="spellEnd"/>
      <w:r w:rsidRPr="0059293A">
        <w:rPr>
          <w:rFonts w:eastAsia="Arial Unicode MS"/>
          <w:color w:val="000000"/>
          <w:sz w:val="24"/>
          <w:szCs w:val="24"/>
          <w:u w:color="000000"/>
        </w:rPr>
        <w:t xml:space="preserve"> Т.А. (Алгебра.</w:t>
      </w:r>
      <w:proofErr w:type="gramEnd"/>
      <w:r w:rsidRPr="0059293A">
        <w:rPr>
          <w:rFonts w:eastAsia="Arial Unicode MS"/>
          <w:color w:val="000000"/>
          <w:sz w:val="24"/>
          <w:szCs w:val="24"/>
          <w:u w:color="000000"/>
        </w:rPr>
        <w:t xml:space="preserve"> Сборник рабочих программ. 10-11 классы; пособие для учителей общеобразовательных учреждений М.: Просвещение, 2016; Геометрия. </w:t>
      </w:r>
      <w:proofErr w:type="gramStart"/>
      <w:r w:rsidRPr="0059293A">
        <w:rPr>
          <w:rFonts w:eastAsia="Arial Unicode MS"/>
          <w:color w:val="000000"/>
          <w:sz w:val="24"/>
          <w:szCs w:val="24"/>
          <w:u w:color="000000"/>
        </w:rPr>
        <w:t>Сборник рабочих программ. 10-11 классы; пособие для учителей общеобразовательных учреждений М.: Просвещение, 2015)</w:t>
      </w:r>
      <w:proofErr w:type="gramEnd"/>
    </w:p>
    <w:p w:rsidR="00EF3D52" w:rsidRPr="0059293A" w:rsidRDefault="00EF3D52" w:rsidP="005929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outlineLvl w:val="0"/>
        <w:rPr>
          <w:rFonts w:eastAsia="Arial Unicode MS"/>
          <w:color w:val="000000"/>
          <w:sz w:val="24"/>
          <w:szCs w:val="24"/>
          <w:u w:color="000000"/>
        </w:rPr>
      </w:pP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543"/>
        <w:gridCol w:w="6094"/>
      </w:tblGrid>
      <w:tr w:rsidR="00EF3D52" w:rsidRPr="0059293A" w:rsidTr="00B337D4">
        <w:trPr>
          <w:trHeight w:val="195"/>
          <w:jc w:val="center"/>
        </w:trPr>
        <w:tc>
          <w:tcPr>
            <w:tcW w:w="35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F3D52" w:rsidRPr="0059293A" w:rsidRDefault="00EF3D52" w:rsidP="0059293A">
            <w:pPr>
              <w:ind w:firstLine="709"/>
              <w:jc w:val="center"/>
              <w:outlineLvl w:val="0"/>
              <w:rPr>
                <w:rFonts w:eastAsia="Calibri"/>
                <w:sz w:val="24"/>
                <w:szCs w:val="24"/>
                <w:lang w:eastAsia="en-US"/>
              </w:rPr>
            </w:pPr>
            <w:r w:rsidRPr="0059293A">
              <w:rPr>
                <w:rFonts w:eastAsia="Calibri"/>
                <w:sz w:val="24"/>
                <w:szCs w:val="24"/>
                <w:lang w:eastAsia="en-US"/>
              </w:rPr>
              <w:t>Учебники</w:t>
            </w:r>
          </w:p>
        </w:tc>
        <w:tc>
          <w:tcPr>
            <w:tcW w:w="60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720" w:type="dxa"/>
            </w:tcMar>
          </w:tcPr>
          <w:p w:rsidR="00EF3D52" w:rsidRPr="0059293A" w:rsidRDefault="00EF3D52" w:rsidP="0059293A">
            <w:pPr>
              <w:ind w:firstLine="709"/>
              <w:jc w:val="center"/>
              <w:outlineLvl w:val="0"/>
              <w:rPr>
                <w:rFonts w:eastAsia="Calibri"/>
                <w:sz w:val="24"/>
                <w:szCs w:val="24"/>
                <w:lang w:eastAsia="en-US"/>
              </w:rPr>
            </w:pPr>
            <w:r w:rsidRPr="0059293A">
              <w:rPr>
                <w:rFonts w:eastAsia="Calibri"/>
                <w:sz w:val="24"/>
                <w:szCs w:val="24"/>
                <w:lang w:eastAsia="en-US"/>
              </w:rPr>
              <w:t>Методические пособия</w:t>
            </w:r>
          </w:p>
        </w:tc>
      </w:tr>
      <w:tr w:rsidR="00EF3D52" w:rsidRPr="0059293A" w:rsidTr="00B337D4">
        <w:trPr>
          <w:trHeight w:val="195"/>
          <w:jc w:val="center"/>
        </w:trPr>
        <w:tc>
          <w:tcPr>
            <w:tcW w:w="35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F3D52" w:rsidRPr="0059293A" w:rsidRDefault="00EF3D52" w:rsidP="0059293A">
            <w:pPr>
              <w:ind w:firstLine="709"/>
              <w:jc w:val="center"/>
              <w:outlineLvl w:val="0"/>
              <w:rPr>
                <w:sz w:val="24"/>
                <w:szCs w:val="24"/>
                <w:lang w:eastAsia="en-US"/>
              </w:rPr>
            </w:pPr>
            <w:r w:rsidRPr="0059293A">
              <w:rPr>
                <w:rFonts w:eastAsia="Calibri"/>
                <w:sz w:val="24"/>
                <w:szCs w:val="24"/>
                <w:lang w:eastAsia="en-US"/>
              </w:rPr>
              <w:t xml:space="preserve">Основная (обязательная) учебная литература </w:t>
            </w:r>
          </w:p>
          <w:p w:rsidR="00EF3D52" w:rsidRPr="0059293A" w:rsidRDefault="00EF3D52" w:rsidP="0059293A">
            <w:pPr>
              <w:ind w:firstLine="709"/>
              <w:jc w:val="center"/>
              <w:outlineLvl w:val="0"/>
              <w:rPr>
                <w:rFonts w:eastAsia="Calibri"/>
                <w:sz w:val="24"/>
                <w:szCs w:val="24"/>
                <w:lang w:eastAsia="en-US"/>
              </w:rPr>
            </w:pPr>
            <w:r w:rsidRPr="0059293A">
              <w:rPr>
                <w:rFonts w:eastAsia="Calibri"/>
                <w:sz w:val="24"/>
                <w:szCs w:val="24"/>
                <w:lang w:eastAsia="en-US"/>
              </w:rPr>
              <w:t>для ученика</w:t>
            </w:r>
          </w:p>
        </w:tc>
        <w:tc>
          <w:tcPr>
            <w:tcW w:w="60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F3D52" w:rsidRPr="0059293A" w:rsidRDefault="00EF3D52" w:rsidP="0059293A">
            <w:pPr>
              <w:ind w:firstLine="709"/>
              <w:jc w:val="center"/>
              <w:outlineLvl w:val="0"/>
              <w:rPr>
                <w:sz w:val="24"/>
                <w:szCs w:val="24"/>
                <w:lang w:eastAsia="en-US"/>
              </w:rPr>
            </w:pPr>
          </w:p>
          <w:p w:rsidR="00EF3D52" w:rsidRPr="0059293A" w:rsidRDefault="00EF3D52" w:rsidP="0059293A">
            <w:pPr>
              <w:ind w:firstLine="709"/>
              <w:jc w:val="center"/>
              <w:outlineLvl w:val="0"/>
              <w:rPr>
                <w:rFonts w:eastAsia="Calibri"/>
                <w:sz w:val="24"/>
                <w:szCs w:val="24"/>
                <w:lang w:eastAsia="en-US"/>
              </w:rPr>
            </w:pPr>
            <w:r w:rsidRPr="0059293A">
              <w:rPr>
                <w:rFonts w:eastAsia="Calibri"/>
                <w:sz w:val="24"/>
                <w:szCs w:val="24"/>
                <w:lang w:eastAsia="en-US"/>
              </w:rPr>
              <w:t>Литература для учителя</w:t>
            </w:r>
          </w:p>
        </w:tc>
      </w:tr>
      <w:tr w:rsidR="00EF3D52" w:rsidRPr="0059293A" w:rsidTr="00B337D4">
        <w:trPr>
          <w:trHeight w:val="2282"/>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F3D52" w:rsidRPr="0059293A" w:rsidRDefault="00EF3D52" w:rsidP="0059293A">
            <w:pPr>
              <w:ind w:firstLine="709"/>
              <w:outlineLvl w:val="0"/>
              <w:rPr>
                <w:rFonts w:eastAsia="Calibri"/>
                <w:sz w:val="24"/>
                <w:szCs w:val="24"/>
              </w:rPr>
            </w:pPr>
            <w:r w:rsidRPr="0059293A">
              <w:rPr>
                <w:rFonts w:eastAsia="Calibri"/>
                <w:sz w:val="24"/>
                <w:szCs w:val="24"/>
              </w:rPr>
              <w:t>Ш. А. Алимов. Алгебра и начала анализа 10 -11 классы. М.: Просвещение 2017 г.</w:t>
            </w:r>
          </w:p>
          <w:p w:rsidR="00EF3D52" w:rsidRPr="0059293A" w:rsidRDefault="00EF3D52" w:rsidP="0059293A">
            <w:pPr>
              <w:ind w:firstLine="709"/>
              <w:outlineLvl w:val="0"/>
              <w:rPr>
                <w:rFonts w:eastAsia="Calibri"/>
                <w:sz w:val="24"/>
                <w:szCs w:val="24"/>
              </w:rPr>
            </w:pPr>
          </w:p>
          <w:p w:rsidR="00EF3D52" w:rsidRPr="0059293A" w:rsidRDefault="00EF3D52" w:rsidP="0059293A">
            <w:pPr>
              <w:ind w:firstLine="709"/>
              <w:outlineLvl w:val="0"/>
              <w:rPr>
                <w:rFonts w:eastAsia="Calibri"/>
                <w:sz w:val="24"/>
                <w:szCs w:val="24"/>
              </w:rPr>
            </w:pPr>
            <w:proofErr w:type="spellStart"/>
            <w:r w:rsidRPr="0059293A">
              <w:rPr>
                <w:rFonts w:eastAsia="Calibri"/>
                <w:sz w:val="24"/>
                <w:szCs w:val="24"/>
                <w:lang w:eastAsia="en-US"/>
              </w:rPr>
              <w:t>Атанасян</w:t>
            </w:r>
            <w:proofErr w:type="spellEnd"/>
            <w:r w:rsidRPr="0059293A">
              <w:rPr>
                <w:rFonts w:eastAsia="Calibri"/>
                <w:sz w:val="24"/>
                <w:szCs w:val="24"/>
                <w:lang w:eastAsia="en-US"/>
              </w:rPr>
              <w:t xml:space="preserve">  Л.С. и др. Геометрия 10-11 </w:t>
            </w:r>
            <w:proofErr w:type="spellStart"/>
            <w:r w:rsidRPr="0059293A">
              <w:rPr>
                <w:rFonts w:eastAsia="Calibri"/>
                <w:sz w:val="24"/>
                <w:szCs w:val="24"/>
                <w:lang w:eastAsia="en-US"/>
              </w:rPr>
              <w:t>кл</w:t>
            </w:r>
            <w:proofErr w:type="spellEnd"/>
            <w:r w:rsidRPr="0059293A">
              <w:rPr>
                <w:rFonts w:eastAsia="Calibri"/>
                <w:sz w:val="24"/>
                <w:szCs w:val="24"/>
                <w:lang w:eastAsia="en-US"/>
              </w:rPr>
              <w:t>. М.: Просвещение</w:t>
            </w:r>
          </w:p>
          <w:p w:rsidR="00EF3D52" w:rsidRPr="0059293A" w:rsidRDefault="00EF3D52" w:rsidP="00592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outlineLvl w:val="0"/>
              <w:rPr>
                <w:rFonts w:eastAsia="Calibri"/>
                <w:color w:val="FF0000"/>
                <w:sz w:val="24"/>
                <w:szCs w:val="24"/>
                <w:lang w:eastAsia="en-US"/>
              </w:rPr>
            </w:pPr>
          </w:p>
        </w:tc>
        <w:tc>
          <w:tcPr>
            <w:tcW w:w="60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F3D52" w:rsidRPr="0059293A" w:rsidRDefault="00EF3D52" w:rsidP="0059293A">
            <w:pPr>
              <w:ind w:firstLine="709"/>
              <w:outlineLvl w:val="0"/>
              <w:rPr>
                <w:rFonts w:eastAsia="Calibri"/>
                <w:color w:val="231F20"/>
                <w:sz w:val="24"/>
                <w:szCs w:val="24"/>
                <w:lang w:eastAsia="en-US"/>
              </w:rPr>
            </w:pPr>
            <w:r w:rsidRPr="0059293A">
              <w:rPr>
                <w:rFonts w:eastAsia="Calibri"/>
                <w:color w:val="231F20"/>
                <w:sz w:val="24"/>
                <w:szCs w:val="24"/>
                <w:lang w:eastAsia="en-US"/>
              </w:rPr>
              <w:t>Федорова Н.Е. Ткачева М.Ф. Методические рекомендации. М.: Просвещение 2017г.</w:t>
            </w:r>
          </w:p>
          <w:p w:rsidR="00EF3D52" w:rsidRPr="0059293A" w:rsidRDefault="00EF3D52" w:rsidP="0059293A">
            <w:pPr>
              <w:ind w:firstLine="709"/>
              <w:outlineLvl w:val="0"/>
              <w:rPr>
                <w:rFonts w:eastAsia="Calibri"/>
                <w:color w:val="231F20"/>
                <w:sz w:val="24"/>
                <w:szCs w:val="24"/>
                <w:lang w:eastAsia="en-US"/>
              </w:rPr>
            </w:pPr>
          </w:p>
          <w:p w:rsidR="00EF3D52" w:rsidRPr="0059293A" w:rsidRDefault="00EF3D52" w:rsidP="0059293A">
            <w:pPr>
              <w:ind w:firstLine="709"/>
              <w:outlineLvl w:val="0"/>
              <w:rPr>
                <w:rFonts w:eastAsia="Calibri"/>
                <w:color w:val="231F20"/>
                <w:sz w:val="24"/>
                <w:szCs w:val="24"/>
                <w:lang w:eastAsia="en-US"/>
              </w:rPr>
            </w:pPr>
          </w:p>
          <w:p w:rsidR="00EF3D52" w:rsidRPr="0059293A" w:rsidRDefault="00EF3D52" w:rsidP="0059293A">
            <w:pPr>
              <w:ind w:firstLine="709"/>
              <w:outlineLvl w:val="0"/>
              <w:rPr>
                <w:rFonts w:eastAsia="Calibri"/>
                <w:color w:val="FF0000"/>
                <w:sz w:val="24"/>
                <w:szCs w:val="24"/>
                <w:lang w:eastAsia="en-US"/>
              </w:rPr>
            </w:pPr>
            <w:r w:rsidRPr="0059293A">
              <w:rPr>
                <w:rFonts w:eastAsia="Calibri"/>
                <w:color w:val="231F20"/>
                <w:sz w:val="24"/>
                <w:szCs w:val="24"/>
                <w:lang w:eastAsia="en-US"/>
              </w:rPr>
              <w:t xml:space="preserve">М.Я. Саакян, </w:t>
            </w:r>
            <w:proofErr w:type="spellStart"/>
            <w:r w:rsidRPr="0059293A">
              <w:rPr>
                <w:rFonts w:eastAsia="Calibri"/>
                <w:color w:val="231F20"/>
                <w:sz w:val="24"/>
                <w:szCs w:val="24"/>
                <w:lang w:eastAsia="en-US"/>
              </w:rPr>
              <w:t>В.Ф.Бутузов</w:t>
            </w:r>
            <w:proofErr w:type="spellEnd"/>
            <w:r w:rsidRPr="0059293A">
              <w:rPr>
                <w:rFonts w:eastAsia="Calibri"/>
                <w:color w:val="231F20"/>
                <w:sz w:val="24"/>
                <w:szCs w:val="24"/>
                <w:lang w:eastAsia="en-US"/>
              </w:rPr>
              <w:t>. Поурочные разработки по геометрии 10-11 класс. М.: Просвещение 2017 г. с.156</w:t>
            </w:r>
          </w:p>
        </w:tc>
      </w:tr>
    </w:tbl>
    <w:p w:rsidR="00EF3D52" w:rsidRPr="0059293A" w:rsidRDefault="00EF3D52" w:rsidP="0059293A">
      <w:pPr>
        <w:shd w:val="clear" w:color="auto" w:fill="FFFFFF"/>
        <w:suppressAutoHyphens/>
        <w:ind w:firstLine="709"/>
        <w:jc w:val="center"/>
        <w:outlineLvl w:val="0"/>
        <w:rPr>
          <w:rFonts w:eastAsia="Calibri"/>
          <w:b/>
          <w:bCs/>
          <w:sz w:val="24"/>
          <w:szCs w:val="24"/>
          <w:u w:color="008000"/>
          <w:lang w:eastAsia="en-US"/>
        </w:rPr>
      </w:pPr>
    </w:p>
    <w:p w:rsidR="00EF3D52" w:rsidRPr="0059293A" w:rsidRDefault="00EF3D52" w:rsidP="0059293A">
      <w:pPr>
        <w:shd w:val="clear" w:color="auto" w:fill="FFFFFF"/>
        <w:suppressAutoHyphens/>
        <w:ind w:firstLine="709"/>
        <w:jc w:val="center"/>
        <w:outlineLvl w:val="0"/>
        <w:rPr>
          <w:rFonts w:eastAsia="Calibri"/>
          <w:b/>
          <w:bCs/>
          <w:sz w:val="24"/>
          <w:szCs w:val="24"/>
          <w:u w:color="008000"/>
          <w:lang w:eastAsia="en-US"/>
        </w:rPr>
      </w:pPr>
      <w:r w:rsidRPr="0059293A">
        <w:rPr>
          <w:rFonts w:eastAsia="Calibri"/>
          <w:b/>
          <w:bCs/>
          <w:sz w:val="24"/>
          <w:szCs w:val="24"/>
          <w:u w:color="008000"/>
          <w:lang w:eastAsia="en-US"/>
        </w:rPr>
        <w:t>Рекомендуемые информационные ресурсы в Интернете</w:t>
      </w:r>
    </w:p>
    <w:p w:rsidR="00EF3D52" w:rsidRPr="0059293A" w:rsidRDefault="000E6B11" w:rsidP="0059293A">
      <w:pPr>
        <w:shd w:val="clear" w:color="auto" w:fill="FFFFFF"/>
        <w:suppressAutoHyphens/>
        <w:ind w:firstLine="709"/>
        <w:jc w:val="both"/>
        <w:outlineLvl w:val="0"/>
        <w:rPr>
          <w:rFonts w:eastAsia="Calibri"/>
          <w:sz w:val="24"/>
          <w:szCs w:val="24"/>
          <w:u w:color="008000"/>
          <w:lang w:eastAsia="en-US"/>
        </w:rPr>
      </w:pPr>
      <w:hyperlink r:id="rId9" w:history="1">
        <w:r w:rsidR="00EF3D52" w:rsidRPr="0059293A">
          <w:rPr>
            <w:rFonts w:eastAsia="Calibri"/>
            <w:color w:val="000000"/>
            <w:sz w:val="24"/>
            <w:szCs w:val="24"/>
            <w:u w:val="single" w:color="008000"/>
            <w:lang w:eastAsia="en-US"/>
          </w:rPr>
          <w:t>http://www.drofa.ru</w:t>
        </w:r>
      </w:hyperlink>
      <w:r w:rsidR="00EF3D52" w:rsidRPr="0059293A">
        <w:rPr>
          <w:rFonts w:eastAsia="Calibri"/>
          <w:sz w:val="24"/>
          <w:szCs w:val="24"/>
          <w:u w:color="008000"/>
          <w:lang w:eastAsia="en-US"/>
        </w:rPr>
        <w:t xml:space="preserve"> — сайт издательства «Дрофа».</w:t>
      </w:r>
    </w:p>
    <w:p w:rsidR="00EF3D52" w:rsidRPr="0059293A" w:rsidRDefault="000E6B11" w:rsidP="0059293A">
      <w:pPr>
        <w:suppressAutoHyphens/>
        <w:ind w:firstLine="709"/>
        <w:jc w:val="both"/>
        <w:outlineLvl w:val="0"/>
        <w:rPr>
          <w:rFonts w:eastAsia="Calibri"/>
          <w:sz w:val="24"/>
          <w:szCs w:val="24"/>
          <w:u w:color="008000"/>
          <w:lang w:eastAsia="en-US"/>
        </w:rPr>
      </w:pPr>
      <w:hyperlink r:id="rId10" w:history="1">
        <w:r w:rsidR="00EF3D52" w:rsidRPr="0059293A">
          <w:rPr>
            <w:rFonts w:eastAsia="Calibri"/>
            <w:color w:val="000000"/>
            <w:sz w:val="24"/>
            <w:szCs w:val="24"/>
            <w:u w:val="single" w:color="008000"/>
            <w:lang w:eastAsia="en-US"/>
          </w:rPr>
          <w:t>http://www.wikipedia.org</w:t>
        </w:r>
      </w:hyperlink>
      <w:r w:rsidR="00EF3D52" w:rsidRPr="0059293A">
        <w:rPr>
          <w:rFonts w:eastAsia="Calibri"/>
          <w:sz w:val="24"/>
          <w:szCs w:val="24"/>
          <w:u w:color="008000"/>
          <w:lang w:eastAsia="en-US"/>
        </w:rPr>
        <w:t xml:space="preserve"> — универсальная энциклопедия</w:t>
      </w:r>
    </w:p>
    <w:p w:rsidR="00EF3D52" w:rsidRPr="0059293A" w:rsidRDefault="000E6B11" w:rsidP="0059293A">
      <w:pPr>
        <w:shd w:val="clear" w:color="auto" w:fill="FFFFFF"/>
        <w:suppressAutoHyphens/>
        <w:ind w:firstLine="709"/>
        <w:jc w:val="both"/>
        <w:outlineLvl w:val="0"/>
        <w:rPr>
          <w:rFonts w:eastAsia="Calibri"/>
          <w:sz w:val="24"/>
          <w:szCs w:val="24"/>
          <w:u w:color="008000"/>
          <w:lang w:eastAsia="en-US"/>
        </w:rPr>
      </w:pPr>
      <w:hyperlink r:id="rId11" w:history="1">
        <w:r w:rsidR="00EF3D52" w:rsidRPr="0059293A">
          <w:rPr>
            <w:rFonts w:eastAsia="Calibri"/>
            <w:color w:val="000000"/>
            <w:sz w:val="24"/>
            <w:szCs w:val="24"/>
            <w:u w:val="single" w:color="008000"/>
            <w:lang w:eastAsia="en-US"/>
          </w:rPr>
          <w:t>http://www.rubricon.com</w:t>
        </w:r>
      </w:hyperlink>
      <w:r w:rsidR="00EF3D52" w:rsidRPr="0059293A">
        <w:rPr>
          <w:rFonts w:eastAsia="Calibri"/>
          <w:sz w:val="24"/>
          <w:szCs w:val="24"/>
          <w:u w:color="008000"/>
          <w:lang w:eastAsia="en-US"/>
        </w:rPr>
        <w:t xml:space="preserve"> — энциклопедия «</w:t>
      </w:r>
      <w:proofErr w:type="spellStart"/>
      <w:r w:rsidR="00EF3D52" w:rsidRPr="0059293A">
        <w:rPr>
          <w:rFonts w:eastAsia="Calibri"/>
          <w:sz w:val="24"/>
          <w:szCs w:val="24"/>
          <w:u w:color="008000"/>
          <w:lang w:eastAsia="en-US"/>
        </w:rPr>
        <w:t>Рубрикон</w:t>
      </w:r>
      <w:proofErr w:type="spellEnd"/>
      <w:r w:rsidR="00EF3D52" w:rsidRPr="0059293A">
        <w:rPr>
          <w:rFonts w:eastAsia="Calibri"/>
          <w:sz w:val="24"/>
          <w:szCs w:val="24"/>
          <w:u w:color="008000"/>
          <w:lang w:eastAsia="en-US"/>
        </w:rPr>
        <w:t>».</w:t>
      </w:r>
    </w:p>
    <w:p w:rsidR="00EF3D52" w:rsidRPr="0059293A" w:rsidRDefault="000E6B11" w:rsidP="0059293A">
      <w:pPr>
        <w:shd w:val="clear" w:color="auto" w:fill="FFFFFF"/>
        <w:suppressAutoHyphens/>
        <w:ind w:firstLine="709"/>
        <w:jc w:val="both"/>
        <w:outlineLvl w:val="0"/>
        <w:rPr>
          <w:rFonts w:eastAsia="Calibri"/>
          <w:sz w:val="24"/>
          <w:szCs w:val="24"/>
          <w:u w:color="008000"/>
          <w:lang w:eastAsia="en-US"/>
        </w:rPr>
      </w:pPr>
      <w:hyperlink r:id="rId12" w:history="1">
        <w:r w:rsidR="00EF3D52" w:rsidRPr="0059293A">
          <w:rPr>
            <w:rFonts w:eastAsia="Calibri"/>
            <w:color w:val="000000"/>
            <w:sz w:val="24"/>
            <w:szCs w:val="24"/>
            <w:u w:val="single" w:color="008000"/>
            <w:lang w:eastAsia="en-US"/>
          </w:rPr>
          <w:t>http://www.school-collection.edu.ru</w:t>
        </w:r>
      </w:hyperlink>
      <w:r w:rsidR="00EF3D52" w:rsidRPr="0059293A">
        <w:rPr>
          <w:rFonts w:eastAsia="Calibri"/>
          <w:sz w:val="24"/>
          <w:szCs w:val="24"/>
          <w:u w:color="008000"/>
          <w:lang w:eastAsia="en-US"/>
        </w:rPr>
        <w:t xml:space="preserve"> — единая коллекция цифровых образовательных ресурсов.</w:t>
      </w:r>
    </w:p>
    <w:p w:rsidR="00EF3D52" w:rsidRPr="0059293A" w:rsidRDefault="000E6B11" w:rsidP="0059293A">
      <w:pPr>
        <w:shd w:val="clear" w:color="auto" w:fill="FFFFFF"/>
        <w:suppressAutoHyphens/>
        <w:ind w:firstLine="709"/>
        <w:jc w:val="both"/>
        <w:outlineLvl w:val="0"/>
        <w:rPr>
          <w:rFonts w:eastAsia="Calibri"/>
          <w:sz w:val="24"/>
          <w:szCs w:val="24"/>
          <w:lang w:eastAsia="en-US"/>
        </w:rPr>
      </w:pPr>
      <w:hyperlink r:id="rId13" w:history="1">
        <w:r w:rsidR="00EF3D52" w:rsidRPr="0059293A">
          <w:rPr>
            <w:rFonts w:eastAsia="Calibri"/>
            <w:color w:val="000000"/>
            <w:sz w:val="24"/>
            <w:szCs w:val="24"/>
            <w:u w:val="single" w:color="008000"/>
            <w:lang w:eastAsia="en-US"/>
          </w:rPr>
          <w:t>http://</w:t>
        </w:r>
      </w:hyperlink>
      <w:r w:rsidR="00EF3D52" w:rsidRPr="0059293A">
        <w:rPr>
          <w:rFonts w:eastAsia="Calibri"/>
          <w:sz w:val="24"/>
          <w:szCs w:val="24"/>
          <w:lang w:eastAsia="en-US"/>
        </w:rPr>
        <w:t xml:space="preserve">открытый </w:t>
      </w:r>
      <w:proofErr w:type="spellStart"/>
      <w:r w:rsidR="00EF3D52" w:rsidRPr="0059293A">
        <w:rPr>
          <w:rFonts w:eastAsia="Calibri"/>
          <w:sz w:val="24"/>
          <w:szCs w:val="24"/>
          <w:lang w:eastAsia="en-US"/>
        </w:rPr>
        <w:t>урокрф</w:t>
      </w:r>
      <w:proofErr w:type="gramStart"/>
      <w:r w:rsidR="00EF3D52" w:rsidRPr="0059293A">
        <w:rPr>
          <w:rFonts w:eastAsia="Calibri"/>
          <w:sz w:val="24"/>
          <w:szCs w:val="24"/>
          <w:lang w:eastAsia="en-US"/>
        </w:rPr>
        <w:t>.м</w:t>
      </w:r>
      <w:proofErr w:type="gramEnd"/>
      <w:r w:rsidR="00EF3D52" w:rsidRPr="0059293A">
        <w:rPr>
          <w:rFonts w:eastAsia="Calibri"/>
          <w:sz w:val="24"/>
          <w:szCs w:val="24"/>
          <w:lang w:eastAsia="en-US"/>
        </w:rPr>
        <w:t>атематика</w:t>
      </w:r>
      <w:proofErr w:type="spellEnd"/>
      <w:r w:rsidR="00EF3D52" w:rsidRPr="0059293A">
        <w:rPr>
          <w:rFonts w:eastAsia="Calibri"/>
          <w:sz w:val="24"/>
          <w:szCs w:val="24"/>
          <w:u w:color="008000"/>
          <w:lang w:eastAsia="en-US"/>
        </w:rPr>
        <w:t>- Я иду на урок математики</w:t>
      </w:r>
    </w:p>
    <w:p w:rsidR="00EF3D52" w:rsidRPr="0059293A" w:rsidRDefault="000E6B11" w:rsidP="0059293A">
      <w:pPr>
        <w:suppressAutoHyphens/>
        <w:ind w:firstLine="709"/>
        <w:outlineLvl w:val="0"/>
        <w:rPr>
          <w:rFonts w:eastAsia="Calibri"/>
          <w:sz w:val="24"/>
          <w:szCs w:val="24"/>
          <w:u w:color="008000"/>
          <w:lang w:eastAsia="en-US"/>
        </w:rPr>
      </w:pPr>
      <w:hyperlink r:id="rId14" w:history="1">
        <w:r w:rsidR="00EF3D52" w:rsidRPr="0059293A">
          <w:rPr>
            <w:rFonts w:eastAsia="Calibri"/>
            <w:color w:val="000000"/>
            <w:sz w:val="24"/>
            <w:szCs w:val="24"/>
            <w:u w:val="single" w:color="008000"/>
            <w:lang w:eastAsia="en-US"/>
          </w:rPr>
          <w:t>http://www.ege.edu.ru/</w:t>
        </w:r>
      </w:hyperlink>
      <w:r w:rsidR="00EF3D52" w:rsidRPr="0059293A">
        <w:rPr>
          <w:rFonts w:eastAsia="Calibri"/>
          <w:sz w:val="24"/>
          <w:szCs w:val="24"/>
          <w:u w:color="008000"/>
          <w:lang w:eastAsia="en-US"/>
        </w:rPr>
        <w:t xml:space="preserve"> Единый Государственный  экзамен  </w:t>
      </w:r>
      <w:hyperlink r:id="rId15" w:history="1">
        <w:r w:rsidR="00EF3D52" w:rsidRPr="0059293A">
          <w:rPr>
            <w:rFonts w:eastAsia="Calibri"/>
            <w:color w:val="000000"/>
            <w:sz w:val="24"/>
            <w:szCs w:val="24"/>
            <w:u w:val="single" w:color="008000"/>
            <w:lang w:eastAsia="en-US"/>
          </w:rPr>
          <w:t>http://www.standart.edu.ru/</w:t>
        </w:r>
      </w:hyperlink>
      <w:r w:rsidR="00EF3D52" w:rsidRPr="0059293A">
        <w:rPr>
          <w:rFonts w:eastAsia="Calibri"/>
          <w:sz w:val="24"/>
          <w:szCs w:val="24"/>
          <w:u w:color="008000"/>
          <w:lang w:eastAsia="en-US"/>
        </w:rPr>
        <w:t xml:space="preserve"> - Федеральный Государственный Образовательный Стандарт</w:t>
      </w:r>
    </w:p>
    <w:p w:rsidR="00EF3D52" w:rsidRPr="0059293A" w:rsidRDefault="000E6B11" w:rsidP="0059293A">
      <w:pPr>
        <w:shd w:val="clear" w:color="auto" w:fill="FFFFFF"/>
        <w:ind w:firstLine="709"/>
        <w:jc w:val="both"/>
        <w:outlineLvl w:val="0"/>
        <w:rPr>
          <w:rFonts w:eastAsia="Calibri"/>
          <w:sz w:val="24"/>
          <w:szCs w:val="24"/>
          <w:u w:color="008000"/>
          <w:lang w:eastAsia="en-US"/>
        </w:rPr>
      </w:pPr>
      <w:hyperlink r:id="rId16" w:history="1">
        <w:r w:rsidR="00EF3D52" w:rsidRPr="0059293A">
          <w:rPr>
            <w:rFonts w:eastAsia="Calibri"/>
            <w:color w:val="000000"/>
            <w:sz w:val="24"/>
            <w:szCs w:val="24"/>
            <w:u w:val="single" w:color="008000"/>
            <w:lang w:eastAsia="en-US"/>
          </w:rPr>
          <w:t>http://www.edu.ru/</w:t>
        </w:r>
      </w:hyperlink>
      <w:r w:rsidR="00EF3D52" w:rsidRPr="0059293A">
        <w:rPr>
          <w:rFonts w:eastAsia="Calibri"/>
          <w:sz w:val="24"/>
          <w:szCs w:val="24"/>
          <w:u w:color="008000"/>
          <w:lang w:eastAsia="en-US"/>
        </w:rPr>
        <w:t xml:space="preserve"> - Российский образовательный портал</w:t>
      </w:r>
    </w:p>
    <w:p w:rsidR="00EF3D52" w:rsidRPr="0059293A" w:rsidRDefault="000E6B11" w:rsidP="0059293A">
      <w:pPr>
        <w:shd w:val="clear" w:color="auto" w:fill="FFFFFF"/>
        <w:ind w:firstLine="709"/>
        <w:jc w:val="both"/>
        <w:outlineLvl w:val="0"/>
        <w:rPr>
          <w:rFonts w:eastAsia="Calibri"/>
          <w:sz w:val="24"/>
          <w:szCs w:val="24"/>
          <w:u w:color="008000"/>
          <w:lang w:eastAsia="en-US"/>
        </w:rPr>
      </w:pPr>
      <w:hyperlink r:id="rId17" w:history="1">
        <w:r w:rsidR="00EF3D52" w:rsidRPr="0059293A">
          <w:rPr>
            <w:rFonts w:eastAsia="Calibri"/>
            <w:color w:val="000000"/>
            <w:sz w:val="24"/>
            <w:szCs w:val="24"/>
            <w:u w:val="single" w:color="008000"/>
            <w:lang w:eastAsia="en-US"/>
          </w:rPr>
          <w:t>http://www.school.edu.ru/</w:t>
        </w:r>
      </w:hyperlink>
      <w:r w:rsidR="00EF3D52" w:rsidRPr="0059293A">
        <w:rPr>
          <w:rFonts w:eastAsia="Calibri"/>
          <w:sz w:val="24"/>
          <w:szCs w:val="24"/>
          <w:u w:color="008000"/>
          <w:lang w:eastAsia="en-US"/>
        </w:rPr>
        <w:t xml:space="preserve"> - Российский общеобразовательный портал</w:t>
      </w:r>
    </w:p>
    <w:p w:rsidR="00EF3D52" w:rsidRPr="0059293A" w:rsidRDefault="000E6B11" w:rsidP="0059293A">
      <w:pPr>
        <w:shd w:val="clear" w:color="auto" w:fill="FFFFFF"/>
        <w:ind w:firstLine="709"/>
        <w:jc w:val="both"/>
        <w:outlineLvl w:val="0"/>
        <w:rPr>
          <w:rFonts w:eastAsia="Calibri"/>
          <w:sz w:val="24"/>
          <w:szCs w:val="24"/>
          <w:u w:color="008000"/>
          <w:lang w:eastAsia="en-US"/>
        </w:rPr>
      </w:pPr>
      <w:hyperlink r:id="rId18" w:history="1">
        <w:r w:rsidR="00EF3D52" w:rsidRPr="0059293A">
          <w:rPr>
            <w:rFonts w:eastAsia="Calibri"/>
            <w:color w:val="000000"/>
            <w:sz w:val="24"/>
            <w:szCs w:val="24"/>
            <w:u w:val="single" w:color="008000"/>
            <w:lang w:eastAsia="en-US"/>
          </w:rPr>
          <w:t>http://fcior.edu.ru/</w:t>
        </w:r>
      </w:hyperlink>
      <w:r w:rsidR="00EF3D52" w:rsidRPr="0059293A">
        <w:rPr>
          <w:rFonts w:eastAsia="Calibri"/>
          <w:sz w:val="24"/>
          <w:szCs w:val="24"/>
          <w:u w:color="008000"/>
          <w:lang w:eastAsia="en-US"/>
        </w:rPr>
        <w:t xml:space="preserve"> - Федеральный центр информационно-образовательных ресурсов</w:t>
      </w:r>
    </w:p>
    <w:p w:rsidR="00EF3D52" w:rsidRPr="0059293A" w:rsidRDefault="000E6B11" w:rsidP="0059293A">
      <w:pPr>
        <w:shd w:val="clear" w:color="auto" w:fill="FFFFFF"/>
        <w:ind w:firstLine="709"/>
        <w:jc w:val="both"/>
        <w:outlineLvl w:val="0"/>
        <w:rPr>
          <w:rFonts w:eastAsia="Calibri"/>
          <w:sz w:val="24"/>
          <w:szCs w:val="24"/>
          <w:u w:color="008000"/>
          <w:lang w:eastAsia="en-US"/>
        </w:rPr>
      </w:pPr>
      <w:hyperlink r:id="rId19" w:history="1">
        <w:r w:rsidR="00EF3D52" w:rsidRPr="0059293A">
          <w:rPr>
            <w:rFonts w:eastAsia="Calibri"/>
            <w:color w:val="000000"/>
            <w:sz w:val="24"/>
            <w:szCs w:val="24"/>
            <w:u w:val="single" w:color="008000"/>
            <w:lang w:eastAsia="en-US"/>
          </w:rPr>
          <w:t>http://window.edu.ru/</w:t>
        </w:r>
      </w:hyperlink>
      <w:r w:rsidR="00EF3D52" w:rsidRPr="0059293A">
        <w:rPr>
          <w:rFonts w:eastAsia="Calibri"/>
          <w:sz w:val="24"/>
          <w:szCs w:val="24"/>
          <w:u w:color="008000"/>
          <w:lang w:eastAsia="en-US"/>
        </w:rPr>
        <w:t xml:space="preserve"> - Единое окно доступа к образовательным ресурсам</w:t>
      </w:r>
    </w:p>
    <w:p w:rsidR="00EF3D52" w:rsidRPr="0059293A" w:rsidRDefault="00EF3D52" w:rsidP="0059293A">
      <w:pPr>
        <w:tabs>
          <w:tab w:val="left" w:pos="3690"/>
        </w:tabs>
        <w:ind w:firstLine="709"/>
        <w:jc w:val="both"/>
        <w:outlineLvl w:val="0"/>
        <w:rPr>
          <w:rFonts w:eastAsia="Calibri"/>
          <w:sz w:val="24"/>
          <w:szCs w:val="24"/>
          <w:lang w:eastAsia="en-US"/>
        </w:rPr>
      </w:pPr>
    </w:p>
    <w:p w:rsidR="00AE1DB0" w:rsidRPr="0059293A" w:rsidRDefault="00AE1DB0" w:rsidP="0059293A">
      <w:pPr>
        <w:jc w:val="center"/>
        <w:rPr>
          <w:b/>
          <w:sz w:val="24"/>
          <w:szCs w:val="24"/>
        </w:rPr>
      </w:pPr>
    </w:p>
    <w:p w:rsidR="00AE1DB0" w:rsidRPr="0059293A" w:rsidRDefault="00AE1DB0" w:rsidP="0059293A">
      <w:pPr>
        <w:jc w:val="center"/>
        <w:rPr>
          <w:b/>
          <w:sz w:val="24"/>
          <w:szCs w:val="24"/>
        </w:rPr>
      </w:pPr>
    </w:p>
    <w:sectPr w:rsidR="00AE1DB0" w:rsidRPr="0059293A" w:rsidSect="008B68EA">
      <w:footerReference w:type="default" r:id="rId2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11" w:rsidRDefault="000E6B11">
      <w:r>
        <w:separator/>
      </w:r>
    </w:p>
  </w:endnote>
  <w:endnote w:type="continuationSeparator" w:id="0">
    <w:p w:rsidR="000E6B11" w:rsidRDefault="000E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269"/>
      <w:docPartObj>
        <w:docPartGallery w:val="Page Numbers (Bottom of Page)"/>
        <w:docPartUnique/>
      </w:docPartObj>
    </w:sdtPr>
    <w:sdtEndPr/>
    <w:sdtContent>
      <w:p w:rsidR="00B337D4" w:rsidRDefault="00B337D4">
        <w:pPr>
          <w:pStyle w:val="af"/>
          <w:jc w:val="center"/>
        </w:pPr>
        <w:r>
          <w:fldChar w:fldCharType="begin"/>
        </w:r>
        <w:r>
          <w:instrText xml:space="preserve"> PAGE   \* MERGEFORMAT </w:instrText>
        </w:r>
        <w:r>
          <w:fldChar w:fldCharType="separate"/>
        </w:r>
        <w:r w:rsidR="005870A6">
          <w:rPr>
            <w:noProof/>
          </w:rPr>
          <w:t>10</w:t>
        </w:r>
        <w:r>
          <w:rPr>
            <w:noProof/>
          </w:rPr>
          <w:fldChar w:fldCharType="end"/>
        </w:r>
      </w:p>
    </w:sdtContent>
  </w:sdt>
  <w:p w:rsidR="00B337D4" w:rsidRDefault="00B337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11" w:rsidRDefault="000E6B11">
      <w:r>
        <w:separator/>
      </w:r>
    </w:p>
  </w:footnote>
  <w:footnote w:type="continuationSeparator" w:id="0">
    <w:p w:rsidR="000E6B11" w:rsidRDefault="000E6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D4DA9C"/>
    <w:lvl w:ilvl="0">
      <w:numFmt w:val="bullet"/>
      <w:lvlText w:val="*"/>
      <w:lvlJc w:val="left"/>
    </w:lvl>
  </w:abstractNum>
  <w:abstractNum w:abstractNumId="1">
    <w:nsid w:val="00000003"/>
    <w:multiLevelType w:val="singleLevel"/>
    <w:tmpl w:val="00000003"/>
    <w:name w:val="WW8Num12"/>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22"/>
    <w:lvl w:ilvl="0">
      <w:start w:val="65535"/>
      <w:numFmt w:val="bullet"/>
      <w:suff w:val="nothing"/>
      <w:lvlText w:val="•"/>
      <w:lvlJc w:val="left"/>
      <w:pPr>
        <w:tabs>
          <w:tab w:val="num" w:pos="0"/>
        </w:tabs>
        <w:ind w:left="0" w:firstLine="0"/>
      </w:pPr>
      <w:rPr>
        <w:rFonts w:ascii="Times New Roman" w:hAnsi="Times New Roman" w:cs="Times New Roman"/>
      </w:rPr>
    </w:lvl>
  </w:abstractNum>
  <w:abstractNum w:abstractNumId="3">
    <w:nsid w:val="07B31C49"/>
    <w:multiLevelType w:val="hybridMultilevel"/>
    <w:tmpl w:val="5ACC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EA3A2D"/>
    <w:multiLevelType w:val="hybridMultilevel"/>
    <w:tmpl w:val="5CFCB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FE1149"/>
    <w:multiLevelType w:val="hybridMultilevel"/>
    <w:tmpl w:val="43FA2F0E"/>
    <w:lvl w:ilvl="0" w:tplc="92DA4D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8461BB"/>
    <w:multiLevelType w:val="hybridMultilevel"/>
    <w:tmpl w:val="AA40C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06155"/>
    <w:multiLevelType w:val="hybridMultilevel"/>
    <w:tmpl w:val="9BB87BB8"/>
    <w:lvl w:ilvl="0" w:tplc="04190001">
      <w:start w:val="1"/>
      <w:numFmt w:val="bullet"/>
      <w:lvlText w:val=""/>
      <w:lvlJc w:val="left"/>
      <w:pPr>
        <w:ind w:left="2428" w:hanging="360"/>
      </w:pPr>
      <w:rPr>
        <w:rFonts w:ascii="Symbol" w:hAnsi="Symbol" w:hint="default"/>
      </w:rPr>
    </w:lvl>
    <w:lvl w:ilvl="1" w:tplc="04190003" w:tentative="1">
      <w:start w:val="1"/>
      <w:numFmt w:val="bullet"/>
      <w:lvlText w:val="o"/>
      <w:lvlJc w:val="left"/>
      <w:pPr>
        <w:ind w:left="3148" w:hanging="360"/>
      </w:pPr>
      <w:rPr>
        <w:rFonts w:ascii="Courier New" w:hAnsi="Courier New" w:cs="Courier New" w:hint="default"/>
      </w:rPr>
    </w:lvl>
    <w:lvl w:ilvl="2" w:tplc="04190005" w:tentative="1">
      <w:start w:val="1"/>
      <w:numFmt w:val="bullet"/>
      <w:lvlText w:val=""/>
      <w:lvlJc w:val="left"/>
      <w:pPr>
        <w:ind w:left="3868" w:hanging="360"/>
      </w:pPr>
      <w:rPr>
        <w:rFonts w:ascii="Wingdings" w:hAnsi="Wingdings" w:hint="default"/>
      </w:rPr>
    </w:lvl>
    <w:lvl w:ilvl="3" w:tplc="04190001" w:tentative="1">
      <w:start w:val="1"/>
      <w:numFmt w:val="bullet"/>
      <w:lvlText w:val=""/>
      <w:lvlJc w:val="left"/>
      <w:pPr>
        <w:ind w:left="4588" w:hanging="360"/>
      </w:pPr>
      <w:rPr>
        <w:rFonts w:ascii="Symbol" w:hAnsi="Symbol" w:hint="default"/>
      </w:rPr>
    </w:lvl>
    <w:lvl w:ilvl="4" w:tplc="04190003" w:tentative="1">
      <w:start w:val="1"/>
      <w:numFmt w:val="bullet"/>
      <w:lvlText w:val="o"/>
      <w:lvlJc w:val="left"/>
      <w:pPr>
        <w:ind w:left="5308" w:hanging="360"/>
      </w:pPr>
      <w:rPr>
        <w:rFonts w:ascii="Courier New" w:hAnsi="Courier New" w:cs="Courier New" w:hint="default"/>
      </w:rPr>
    </w:lvl>
    <w:lvl w:ilvl="5" w:tplc="04190005" w:tentative="1">
      <w:start w:val="1"/>
      <w:numFmt w:val="bullet"/>
      <w:lvlText w:val=""/>
      <w:lvlJc w:val="left"/>
      <w:pPr>
        <w:ind w:left="6028" w:hanging="360"/>
      </w:pPr>
      <w:rPr>
        <w:rFonts w:ascii="Wingdings" w:hAnsi="Wingdings" w:hint="default"/>
      </w:rPr>
    </w:lvl>
    <w:lvl w:ilvl="6" w:tplc="04190001" w:tentative="1">
      <w:start w:val="1"/>
      <w:numFmt w:val="bullet"/>
      <w:lvlText w:val=""/>
      <w:lvlJc w:val="left"/>
      <w:pPr>
        <w:ind w:left="6748" w:hanging="360"/>
      </w:pPr>
      <w:rPr>
        <w:rFonts w:ascii="Symbol" w:hAnsi="Symbol" w:hint="default"/>
      </w:rPr>
    </w:lvl>
    <w:lvl w:ilvl="7" w:tplc="04190003" w:tentative="1">
      <w:start w:val="1"/>
      <w:numFmt w:val="bullet"/>
      <w:lvlText w:val="o"/>
      <w:lvlJc w:val="left"/>
      <w:pPr>
        <w:ind w:left="7468" w:hanging="360"/>
      </w:pPr>
      <w:rPr>
        <w:rFonts w:ascii="Courier New" w:hAnsi="Courier New" w:cs="Courier New" w:hint="default"/>
      </w:rPr>
    </w:lvl>
    <w:lvl w:ilvl="8" w:tplc="04190005" w:tentative="1">
      <w:start w:val="1"/>
      <w:numFmt w:val="bullet"/>
      <w:lvlText w:val=""/>
      <w:lvlJc w:val="left"/>
      <w:pPr>
        <w:ind w:left="8188" w:hanging="360"/>
      </w:pPr>
      <w:rPr>
        <w:rFonts w:ascii="Wingdings" w:hAnsi="Wingdings" w:hint="default"/>
      </w:rPr>
    </w:lvl>
  </w:abstractNum>
  <w:abstractNum w:abstractNumId="11">
    <w:nsid w:val="35C3433F"/>
    <w:multiLevelType w:val="hybridMultilevel"/>
    <w:tmpl w:val="FE2C7A7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2">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CA3582"/>
    <w:multiLevelType w:val="hybridMultilevel"/>
    <w:tmpl w:val="049C4788"/>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E00289"/>
    <w:multiLevelType w:val="multilevel"/>
    <w:tmpl w:val="A14C85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A8952E7"/>
    <w:multiLevelType w:val="hybridMultilevel"/>
    <w:tmpl w:val="02E4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7552E9"/>
    <w:multiLevelType w:val="hybridMultilevel"/>
    <w:tmpl w:val="D146EC4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1">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9"/>
  </w:num>
  <w:num w:numId="4">
    <w:abstractNumId w:val="0"/>
    <w:lvlOverride w:ilvl="0">
      <w:lvl w:ilvl="0">
        <w:start w:val="65535"/>
        <w:numFmt w:val="bullet"/>
        <w:lvlText w:val="•"/>
        <w:legacy w:legacy="1" w:legacySpace="0" w:legacyIndent="274"/>
        <w:lvlJc w:val="left"/>
        <w:rPr>
          <w:rFonts w:ascii="Arial Unicode MS" w:eastAsia="Arial Unicode MS" w:hAnsi="Arial Unicode MS" w:cs="Arial Unicode MS" w:hint="eastAsia"/>
        </w:rPr>
      </w:lvl>
    </w:lvlOverride>
  </w:num>
  <w:num w:numId="5">
    <w:abstractNumId w:val="0"/>
    <w:lvlOverride w:ilvl="0">
      <w:lvl w:ilvl="0">
        <w:start w:val="65535"/>
        <w:numFmt w:val="bullet"/>
        <w:lvlText w:val="•"/>
        <w:legacy w:legacy="1" w:legacySpace="0" w:legacyIndent="288"/>
        <w:lvlJc w:val="left"/>
        <w:rPr>
          <w:rFonts w:ascii="Arial Unicode MS" w:eastAsia="Arial Unicode MS" w:hAnsi="Arial Unicode MS" w:cs="Arial Unicode MS" w:hint="eastAsia"/>
        </w:rPr>
      </w:lvl>
    </w:lvlOverride>
  </w:num>
  <w:num w:numId="6">
    <w:abstractNumId w:val="0"/>
    <w:lvlOverride w:ilvl="0">
      <w:lvl w:ilvl="0">
        <w:start w:val="65535"/>
        <w:numFmt w:val="bullet"/>
        <w:lvlText w:val="•"/>
        <w:legacy w:legacy="1" w:legacySpace="0" w:legacyIndent="278"/>
        <w:lvlJc w:val="left"/>
        <w:rPr>
          <w:rFonts w:ascii="Arial Unicode MS" w:eastAsia="Arial Unicode MS" w:hAnsi="Arial Unicode MS" w:cs="Arial Unicode MS" w:hint="eastAsia"/>
        </w:rPr>
      </w:lvl>
    </w:lvlOverride>
  </w:num>
  <w:num w:numId="7">
    <w:abstractNumId w:val="7"/>
  </w:num>
  <w:num w:numId="8">
    <w:abstractNumId w:val="13"/>
  </w:num>
  <w:num w:numId="9">
    <w:abstractNumId w:val="17"/>
  </w:num>
  <w:num w:numId="10">
    <w:abstractNumId w:val="18"/>
  </w:num>
  <w:num w:numId="11">
    <w:abstractNumId w:val="5"/>
  </w:num>
  <w:num w:numId="12">
    <w:abstractNumId w:val="12"/>
  </w:num>
  <w:num w:numId="13">
    <w:abstractNumId w:val="4"/>
  </w:num>
  <w:num w:numId="14">
    <w:abstractNumId w:val="6"/>
  </w:num>
  <w:num w:numId="15">
    <w:abstractNumId w:val="22"/>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10"/>
  </w:num>
  <w:num w:numId="21">
    <w:abstractNumId w:val="9"/>
  </w:num>
  <w:num w:numId="22">
    <w:abstractNumId w:val="3"/>
  </w:num>
  <w:num w:numId="23">
    <w:abstractNumId w:val="14"/>
  </w:num>
  <w:num w:numId="24">
    <w:abstractNumId w:val="21"/>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rawingGridVerticalSpacing w:val="113"/>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4271"/>
    <w:rsid w:val="00010B3E"/>
    <w:rsid w:val="00016ACD"/>
    <w:rsid w:val="000207B8"/>
    <w:rsid w:val="000215BD"/>
    <w:rsid w:val="00021E36"/>
    <w:rsid w:val="000225AF"/>
    <w:rsid w:val="00022DC9"/>
    <w:rsid w:val="00026156"/>
    <w:rsid w:val="00032686"/>
    <w:rsid w:val="0003416D"/>
    <w:rsid w:val="00040EA1"/>
    <w:rsid w:val="00041082"/>
    <w:rsid w:val="00045E98"/>
    <w:rsid w:val="00064DB0"/>
    <w:rsid w:val="00072B5A"/>
    <w:rsid w:val="00092EF8"/>
    <w:rsid w:val="00093BE0"/>
    <w:rsid w:val="000A3FCC"/>
    <w:rsid w:val="000A4B36"/>
    <w:rsid w:val="000A610E"/>
    <w:rsid w:val="000A612B"/>
    <w:rsid w:val="000B3F89"/>
    <w:rsid w:val="000B60AB"/>
    <w:rsid w:val="000C2968"/>
    <w:rsid w:val="000C6DDB"/>
    <w:rsid w:val="000E6B11"/>
    <w:rsid w:val="001004DF"/>
    <w:rsid w:val="001042B1"/>
    <w:rsid w:val="00105223"/>
    <w:rsid w:val="0011412B"/>
    <w:rsid w:val="00115454"/>
    <w:rsid w:val="00116292"/>
    <w:rsid w:val="0012174F"/>
    <w:rsid w:val="00132DEC"/>
    <w:rsid w:val="00141FD1"/>
    <w:rsid w:val="00142C99"/>
    <w:rsid w:val="00145B71"/>
    <w:rsid w:val="0014621D"/>
    <w:rsid w:val="00153238"/>
    <w:rsid w:val="00154918"/>
    <w:rsid w:val="00170AD8"/>
    <w:rsid w:val="00173893"/>
    <w:rsid w:val="00187EF7"/>
    <w:rsid w:val="00192325"/>
    <w:rsid w:val="001A2045"/>
    <w:rsid w:val="001A28B2"/>
    <w:rsid w:val="001A57C0"/>
    <w:rsid w:val="001A78E8"/>
    <w:rsid w:val="001B1478"/>
    <w:rsid w:val="001B1DA6"/>
    <w:rsid w:val="001B5369"/>
    <w:rsid w:val="001B5974"/>
    <w:rsid w:val="001B7BF9"/>
    <w:rsid w:val="001C2928"/>
    <w:rsid w:val="001D0683"/>
    <w:rsid w:val="001D7629"/>
    <w:rsid w:val="001F2057"/>
    <w:rsid w:val="002053DC"/>
    <w:rsid w:val="00210DDC"/>
    <w:rsid w:val="00213C45"/>
    <w:rsid w:val="002358F6"/>
    <w:rsid w:val="00235BDC"/>
    <w:rsid w:val="0024207B"/>
    <w:rsid w:val="0024560E"/>
    <w:rsid w:val="0025103F"/>
    <w:rsid w:val="002542DA"/>
    <w:rsid w:val="00256F27"/>
    <w:rsid w:val="00266D10"/>
    <w:rsid w:val="00270E3A"/>
    <w:rsid w:val="00273C98"/>
    <w:rsid w:val="00282DCB"/>
    <w:rsid w:val="00283BBF"/>
    <w:rsid w:val="002851F4"/>
    <w:rsid w:val="002967AC"/>
    <w:rsid w:val="002B5107"/>
    <w:rsid w:val="002B67F6"/>
    <w:rsid w:val="002C2605"/>
    <w:rsid w:val="002C3FD0"/>
    <w:rsid w:val="002C73C6"/>
    <w:rsid w:val="002F3715"/>
    <w:rsid w:val="00300348"/>
    <w:rsid w:val="00303BFC"/>
    <w:rsid w:val="00307AE8"/>
    <w:rsid w:val="00312D2A"/>
    <w:rsid w:val="00332432"/>
    <w:rsid w:val="00346C4B"/>
    <w:rsid w:val="00346F6D"/>
    <w:rsid w:val="003512FF"/>
    <w:rsid w:val="00353CD6"/>
    <w:rsid w:val="00365C68"/>
    <w:rsid w:val="003669BF"/>
    <w:rsid w:val="00371E33"/>
    <w:rsid w:val="00391228"/>
    <w:rsid w:val="00391C0F"/>
    <w:rsid w:val="0039265C"/>
    <w:rsid w:val="003A0B6D"/>
    <w:rsid w:val="003A0EDA"/>
    <w:rsid w:val="003B0C19"/>
    <w:rsid w:val="003B31BD"/>
    <w:rsid w:val="003C1C09"/>
    <w:rsid w:val="003C211B"/>
    <w:rsid w:val="003D0410"/>
    <w:rsid w:val="003D1D59"/>
    <w:rsid w:val="003D3CAC"/>
    <w:rsid w:val="003D652E"/>
    <w:rsid w:val="003E2359"/>
    <w:rsid w:val="003E4BCD"/>
    <w:rsid w:val="003F1526"/>
    <w:rsid w:val="003F6646"/>
    <w:rsid w:val="003F749F"/>
    <w:rsid w:val="00411BFB"/>
    <w:rsid w:val="00416087"/>
    <w:rsid w:val="00424CB9"/>
    <w:rsid w:val="00437B68"/>
    <w:rsid w:val="00440AB2"/>
    <w:rsid w:val="00447393"/>
    <w:rsid w:val="00452514"/>
    <w:rsid w:val="004525FB"/>
    <w:rsid w:val="00453443"/>
    <w:rsid w:val="00455E88"/>
    <w:rsid w:val="00474FBF"/>
    <w:rsid w:val="00480425"/>
    <w:rsid w:val="00492555"/>
    <w:rsid w:val="004A2D2C"/>
    <w:rsid w:val="004A3907"/>
    <w:rsid w:val="004A45C9"/>
    <w:rsid w:val="004A6949"/>
    <w:rsid w:val="004B00FA"/>
    <w:rsid w:val="004B4271"/>
    <w:rsid w:val="004C04F1"/>
    <w:rsid w:val="004D23ED"/>
    <w:rsid w:val="004D5F44"/>
    <w:rsid w:val="004D7AE1"/>
    <w:rsid w:val="004E0976"/>
    <w:rsid w:val="004E5722"/>
    <w:rsid w:val="004E6049"/>
    <w:rsid w:val="004E7B11"/>
    <w:rsid w:val="004F3EB1"/>
    <w:rsid w:val="004F7378"/>
    <w:rsid w:val="004F7F3C"/>
    <w:rsid w:val="00504093"/>
    <w:rsid w:val="005135F3"/>
    <w:rsid w:val="00531E52"/>
    <w:rsid w:val="00541180"/>
    <w:rsid w:val="00551FF5"/>
    <w:rsid w:val="005719B0"/>
    <w:rsid w:val="0057747F"/>
    <w:rsid w:val="00581839"/>
    <w:rsid w:val="00583003"/>
    <w:rsid w:val="00583840"/>
    <w:rsid w:val="005870A6"/>
    <w:rsid w:val="0059293A"/>
    <w:rsid w:val="0059715E"/>
    <w:rsid w:val="005A0DCB"/>
    <w:rsid w:val="005A669E"/>
    <w:rsid w:val="005C03A9"/>
    <w:rsid w:val="005C2478"/>
    <w:rsid w:val="005D3A3C"/>
    <w:rsid w:val="005E5826"/>
    <w:rsid w:val="005F1F93"/>
    <w:rsid w:val="005F752B"/>
    <w:rsid w:val="00605F0C"/>
    <w:rsid w:val="0061042B"/>
    <w:rsid w:val="00615D69"/>
    <w:rsid w:val="00616D7C"/>
    <w:rsid w:val="006173F7"/>
    <w:rsid w:val="00632B83"/>
    <w:rsid w:val="006340F2"/>
    <w:rsid w:val="006407D2"/>
    <w:rsid w:val="00654B81"/>
    <w:rsid w:val="0066697E"/>
    <w:rsid w:val="00691714"/>
    <w:rsid w:val="00693479"/>
    <w:rsid w:val="006A16B9"/>
    <w:rsid w:val="006A2F1A"/>
    <w:rsid w:val="006A414C"/>
    <w:rsid w:val="006A4425"/>
    <w:rsid w:val="006B3097"/>
    <w:rsid w:val="006C5CA5"/>
    <w:rsid w:val="006C6693"/>
    <w:rsid w:val="006C6C78"/>
    <w:rsid w:val="006D137B"/>
    <w:rsid w:val="006D1DB0"/>
    <w:rsid w:val="006D2726"/>
    <w:rsid w:val="006E43D4"/>
    <w:rsid w:val="006F4AD0"/>
    <w:rsid w:val="006F51A3"/>
    <w:rsid w:val="00704396"/>
    <w:rsid w:val="007064C4"/>
    <w:rsid w:val="00706510"/>
    <w:rsid w:val="0070762E"/>
    <w:rsid w:val="00710916"/>
    <w:rsid w:val="00712C39"/>
    <w:rsid w:val="007174D3"/>
    <w:rsid w:val="00720650"/>
    <w:rsid w:val="00737524"/>
    <w:rsid w:val="0074076A"/>
    <w:rsid w:val="00741537"/>
    <w:rsid w:val="007460EC"/>
    <w:rsid w:val="0078180C"/>
    <w:rsid w:val="00783CCE"/>
    <w:rsid w:val="007847D0"/>
    <w:rsid w:val="00791BAD"/>
    <w:rsid w:val="00795FD1"/>
    <w:rsid w:val="00797040"/>
    <w:rsid w:val="007A127E"/>
    <w:rsid w:val="007B64C0"/>
    <w:rsid w:val="007D25F4"/>
    <w:rsid w:val="007D4E08"/>
    <w:rsid w:val="007E5FB9"/>
    <w:rsid w:val="007F0D0A"/>
    <w:rsid w:val="007F2CFC"/>
    <w:rsid w:val="007F5CF7"/>
    <w:rsid w:val="007F5FB6"/>
    <w:rsid w:val="007F7E9C"/>
    <w:rsid w:val="008040F5"/>
    <w:rsid w:val="0080464D"/>
    <w:rsid w:val="00804EE5"/>
    <w:rsid w:val="00807188"/>
    <w:rsid w:val="0081042C"/>
    <w:rsid w:val="00815D4E"/>
    <w:rsid w:val="008204F6"/>
    <w:rsid w:val="00826D11"/>
    <w:rsid w:val="008302E3"/>
    <w:rsid w:val="0083535F"/>
    <w:rsid w:val="00842652"/>
    <w:rsid w:val="00847E18"/>
    <w:rsid w:val="00850B33"/>
    <w:rsid w:val="00866D63"/>
    <w:rsid w:val="00872ED6"/>
    <w:rsid w:val="00875EE5"/>
    <w:rsid w:val="00890A96"/>
    <w:rsid w:val="008919EF"/>
    <w:rsid w:val="00892C10"/>
    <w:rsid w:val="0089311A"/>
    <w:rsid w:val="00893774"/>
    <w:rsid w:val="008A0651"/>
    <w:rsid w:val="008A28D6"/>
    <w:rsid w:val="008B41E6"/>
    <w:rsid w:val="008B42A3"/>
    <w:rsid w:val="008B68EA"/>
    <w:rsid w:val="008C7E53"/>
    <w:rsid w:val="008D4346"/>
    <w:rsid w:val="008E51C3"/>
    <w:rsid w:val="008E6DA0"/>
    <w:rsid w:val="008E6ED9"/>
    <w:rsid w:val="00910C8C"/>
    <w:rsid w:val="00922E41"/>
    <w:rsid w:val="0092653E"/>
    <w:rsid w:val="009271EE"/>
    <w:rsid w:val="009322F5"/>
    <w:rsid w:val="00935018"/>
    <w:rsid w:val="00945EDA"/>
    <w:rsid w:val="00950B4A"/>
    <w:rsid w:val="00957A66"/>
    <w:rsid w:val="00961C18"/>
    <w:rsid w:val="009652B9"/>
    <w:rsid w:val="00967D34"/>
    <w:rsid w:val="00967F64"/>
    <w:rsid w:val="009724C5"/>
    <w:rsid w:val="00975187"/>
    <w:rsid w:val="00991ED7"/>
    <w:rsid w:val="0099477E"/>
    <w:rsid w:val="00996556"/>
    <w:rsid w:val="009A43DA"/>
    <w:rsid w:val="009B1847"/>
    <w:rsid w:val="009B5448"/>
    <w:rsid w:val="009C32E0"/>
    <w:rsid w:val="009C4F4D"/>
    <w:rsid w:val="009C55DE"/>
    <w:rsid w:val="009D04DD"/>
    <w:rsid w:val="009D1F2F"/>
    <w:rsid w:val="009E236B"/>
    <w:rsid w:val="009F3420"/>
    <w:rsid w:val="00A04495"/>
    <w:rsid w:val="00A04F76"/>
    <w:rsid w:val="00A07705"/>
    <w:rsid w:val="00A12C78"/>
    <w:rsid w:val="00A15DB4"/>
    <w:rsid w:val="00A21652"/>
    <w:rsid w:val="00A252FE"/>
    <w:rsid w:val="00A26A82"/>
    <w:rsid w:val="00A412DE"/>
    <w:rsid w:val="00A44AD6"/>
    <w:rsid w:val="00A50B48"/>
    <w:rsid w:val="00A66F66"/>
    <w:rsid w:val="00A7016E"/>
    <w:rsid w:val="00A71CF6"/>
    <w:rsid w:val="00A734F7"/>
    <w:rsid w:val="00A73EF4"/>
    <w:rsid w:val="00A75D43"/>
    <w:rsid w:val="00A933CB"/>
    <w:rsid w:val="00A96606"/>
    <w:rsid w:val="00AA3E4A"/>
    <w:rsid w:val="00AB176E"/>
    <w:rsid w:val="00AB1BD3"/>
    <w:rsid w:val="00AB23FC"/>
    <w:rsid w:val="00AB7B35"/>
    <w:rsid w:val="00AC219E"/>
    <w:rsid w:val="00AE1DB0"/>
    <w:rsid w:val="00AE5EF0"/>
    <w:rsid w:val="00AE7AD4"/>
    <w:rsid w:val="00B0343D"/>
    <w:rsid w:val="00B04FE1"/>
    <w:rsid w:val="00B167B9"/>
    <w:rsid w:val="00B16B36"/>
    <w:rsid w:val="00B17E35"/>
    <w:rsid w:val="00B217A2"/>
    <w:rsid w:val="00B337D4"/>
    <w:rsid w:val="00B36DCF"/>
    <w:rsid w:val="00B633FA"/>
    <w:rsid w:val="00B63E89"/>
    <w:rsid w:val="00B6400A"/>
    <w:rsid w:val="00B6652F"/>
    <w:rsid w:val="00B721DC"/>
    <w:rsid w:val="00B8198B"/>
    <w:rsid w:val="00B91ED6"/>
    <w:rsid w:val="00B97941"/>
    <w:rsid w:val="00BA3CB3"/>
    <w:rsid w:val="00BA4E93"/>
    <w:rsid w:val="00BA69E2"/>
    <w:rsid w:val="00BB2EBB"/>
    <w:rsid w:val="00BB4D40"/>
    <w:rsid w:val="00BB4F84"/>
    <w:rsid w:val="00BB67C8"/>
    <w:rsid w:val="00BC061C"/>
    <w:rsid w:val="00BC38D9"/>
    <w:rsid w:val="00BC601A"/>
    <w:rsid w:val="00BC7B05"/>
    <w:rsid w:val="00BF07EE"/>
    <w:rsid w:val="00BF35A8"/>
    <w:rsid w:val="00BF3752"/>
    <w:rsid w:val="00BF50FD"/>
    <w:rsid w:val="00C04371"/>
    <w:rsid w:val="00C12268"/>
    <w:rsid w:val="00C151B2"/>
    <w:rsid w:val="00C20095"/>
    <w:rsid w:val="00C278BD"/>
    <w:rsid w:val="00C31BFF"/>
    <w:rsid w:val="00C51359"/>
    <w:rsid w:val="00C53861"/>
    <w:rsid w:val="00C53AB7"/>
    <w:rsid w:val="00C648D4"/>
    <w:rsid w:val="00C7051E"/>
    <w:rsid w:val="00C70A60"/>
    <w:rsid w:val="00C91B61"/>
    <w:rsid w:val="00C933C1"/>
    <w:rsid w:val="00CB0813"/>
    <w:rsid w:val="00CB1AFE"/>
    <w:rsid w:val="00CB2122"/>
    <w:rsid w:val="00CB5F70"/>
    <w:rsid w:val="00CD1BAF"/>
    <w:rsid w:val="00CD27FB"/>
    <w:rsid w:val="00CD7779"/>
    <w:rsid w:val="00CE4B9C"/>
    <w:rsid w:val="00CE704F"/>
    <w:rsid w:val="00CE7975"/>
    <w:rsid w:val="00D0015B"/>
    <w:rsid w:val="00D00895"/>
    <w:rsid w:val="00D02BAF"/>
    <w:rsid w:val="00D02FD6"/>
    <w:rsid w:val="00D0542E"/>
    <w:rsid w:val="00D05801"/>
    <w:rsid w:val="00D155CD"/>
    <w:rsid w:val="00D22E12"/>
    <w:rsid w:val="00D2393C"/>
    <w:rsid w:val="00D261A5"/>
    <w:rsid w:val="00D265BC"/>
    <w:rsid w:val="00D31622"/>
    <w:rsid w:val="00D37787"/>
    <w:rsid w:val="00D42463"/>
    <w:rsid w:val="00D51592"/>
    <w:rsid w:val="00D610F9"/>
    <w:rsid w:val="00D620E9"/>
    <w:rsid w:val="00D72672"/>
    <w:rsid w:val="00D74704"/>
    <w:rsid w:val="00D836A3"/>
    <w:rsid w:val="00D8782D"/>
    <w:rsid w:val="00D9489C"/>
    <w:rsid w:val="00DA310C"/>
    <w:rsid w:val="00DB16E1"/>
    <w:rsid w:val="00DB5374"/>
    <w:rsid w:val="00DB7563"/>
    <w:rsid w:val="00DC37B7"/>
    <w:rsid w:val="00DD5E2A"/>
    <w:rsid w:val="00DD70B1"/>
    <w:rsid w:val="00DE0F92"/>
    <w:rsid w:val="00DE59C8"/>
    <w:rsid w:val="00DE79E0"/>
    <w:rsid w:val="00DE7ED0"/>
    <w:rsid w:val="00E03A28"/>
    <w:rsid w:val="00E05236"/>
    <w:rsid w:val="00E21892"/>
    <w:rsid w:val="00E36E2B"/>
    <w:rsid w:val="00E407D4"/>
    <w:rsid w:val="00E4293B"/>
    <w:rsid w:val="00E47821"/>
    <w:rsid w:val="00E6027E"/>
    <w:rsid w:val="00E618E0"/>
    <w:rsid w:val="00E6308A"/>
    <w:rsid w:val="00E67F41"/>
    <w:rsid w:val="00E7284C"/>
    <w:rsid w:val="00E7391A"/>
    <w:rsid w:val="00E756F0"/>
    <w:rsid w:val="00E832BC"/>
    <w:rsid w:val="00E9453C"/>
    <w:rsid w:val="00E9596C"/>
    <w:rsid w:val="00E9770D"/>
    <w:rsid w:val="00EC39E6"/>
    <w:rsid w:val="00EC5A56"/>
    <w:rsid w:val="00ED1E8A"/>
    <w:rsid w:val="00ED26D5"/>
    <w:rsid w:val="00ED3F69"/>
    <w:rsid w:val="00ED53D3"/>
    <w:rsid w:val="00ED7C3F"/>
    <w:rsid w:val="00EE1B70"/>
    <w:rsid w:val="00EE31EB"/>
    <w:rsid w:val="00EF3D52"/>
    <w:rsid w:val="00F0335A"/>
    <w:rsid w:val="00F07DD4"/>
    <w:rsid w:val="00F10295"/>
    <w:rsid w:val="00F11E39"/>
    <w:rsid w:val="00F13F62"/>
    <w:rsid w:val="00F17FD7"/>
    <w:rsid w:val="00F22452"/>
    <w:rsid w:val="00F23796"/>
    <w:rsid w:val="00F37A79"/>
    <w:rsid w:val="00F445E7"/>
    <w:rsid w:val="00F46E6A"/>
    <w:rsid w:val="00F562A6"/>
    <w:rsid w:val="00F62117"/>
    <w:rsid w:val="00F64289"/>
    <w:rsid w:val="00F65039"/>
    <w:rsid w:val="00F707B9"/>
    <w:rsid w:val="00F73191"/>
    <w:rsid w:val="00F76100"/>
    <w:rsid w:val="00F8345B"/>
    <w:rsid w:val="00F9161B"/>
    <w:rsid w:val="00F96BA6"/>
    <w:rsid w:val="00FA5EEF"/>
    <w:rsid w:val="00FD313D"/>
    <w:rsid w:val="00FD71A0"/>
    <w:rsid w:val="00FE26F4"/>
    <w:rsid w:val="00FE73F4"/>
    <w:rsid w:val="00FF3A6D"/>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4271"/>
  </w:style>
  <w:style w:type="paragraph" w:styleId="1">
    <w:name w:val="heading 1"/>
    <w:basedOn w:val="a0"/>
    <w:next w:val="a0"/>
    <w:link w:val="10"/>
    <w:qFormat/>
    <w:rsid w:val="004B4271"/>
    <w:pPr>
      <w:keepNext/>
      <w:outlineLvl w:val="0"/>
    </w:pPr>
    <w:rPr>
      <w:sz w:val="24"/>
    </w:rPr>
  </w:style>
  <w:style w:type="paragraph" w:styleId="3">
    <w:name w:val="heading 3"/>
    <w:basedOn w:val="a0"/>
    <w:next w:val="a0"/>
    <w:link w:val="30"/>
    <w:qFormat/>
    <w:rsid w:val="004B4271"/>
    <w:pPr>
      <w:keepNext/>
      <w:outlineLvl w:val="2"/>
    </w:pPr>
    <w:rPr>
      <w:sz w:val="28"/>
    </w:rPr>
  </w:style>
  <w:style w:type="paragraph" w:styleId="4">
    <w:name w:val="heading 4"/>
    <w:basedOn w:val="a0"/>
    <w:next w:val="a0"/>
    <w:link w:val="40"/>
    <w:uiPriority w:val="9"/>
    <w:semiHidden/>
    <w:unhideWhenUsed/>
    <w:qFormat/>
    <w:rsid w:val="00D948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B4271"/>
    <w:pPr>
      <w:widowControl w:val="0"/>
      <w:tabs>
        <w:tab w:val="center" w:pos="4677"/>
        <w:tab w:val="right" w:pos="9355"/>
      </w:tabs>
      <w:autoSpaceDE w:val="0"/>
      <w:autoSpaceDN w:val="0"/>
      <w:adjustRightInd w:val="0"/>
    </w:pPr>
  </w:style>
  <w:style w:type="table" w:styleId="a6">
    <w:name w:val="Table Grid"/>
    <w:basedOn w:val="a2"/>
    <w:rsid w:val="004B427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142C99"/>
    <w:rPr>
      <w:sz w:val="24"/>
    </w:rPr>
  </w:style>
  <w:style w:type="character" w:customStyle="1" w:styleId="30">
    <w:name w:val="Заголовок 3 Знак"/>
    <w:link w:val="3"/>
    <w:rsid w:val="00142C99"/>
    <w:rPr>
      <w:sz w:val="28"/>
    </w:rPr>
  </w:style>
  <w:style w:type="character" w:customStyle="1" w:styleId="a5">
    <w:name w:val="Верхний колонтитул Знак"/>
    <w:basedOn w:val="a1"/>
    <w:link w:val="a4"/>
    <w:uiPriority w:val="99"/>
    <w:rsid w:val="00142C99"/>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8"/>
    <w:uiPriority w:val="99"/>
    <w:rsid w:val="00E407D4"/>
    <w:pPr>
      <w:suppressAutoHyphens/>
      <w:spacing w:before="280" w:after="280"/>
    </w:pPr>
    <w:rPr>
      <w:sz w:val="24"/>
      <w:szCs w:val="24"/>
      <w:lang w:eastAsia="ar-SA"/>
    </w:rPr>
  </w:style>
  <w:style w:type="numbering" w:customStyle="1" w:styleId="11">
    <w:name w:val="Нет списка1"/>
    <w:next w:val="a3"/>
    <w:uiPriority w:val="99"/>
    <w:semiHidden/>
    <w:unhideWhenUsed/>
    <w:rsid w:val="00991ED7"/>
  </w:style>
  <w:style w:type="paragraph" w:styleId="a9">
    <w:name w:val="Balloon Text"/>
    <w:basedOn w:val="a0"/>
    <w:link w:val="aa"/>
    <w:uiPriority w:val="99"/>
    <w:unhideWhenUsed/>
    <w:rsid w:val="00991ED7"/>
    <w:rPr>
      <w:rFonts w:ascii="Tahoma" w:eastAsia="Calibri" w:hAnsi="Tahoma"/>
      <w:sz w:val="16"/>
      <w:szCs w:val="16"/>
      <w:lang w:eastAsia="en-US"/>
    </w:rPr>
  </w:style>
  <w:style w:type="character" w:customStyle="1" w:styleId="aa">
    <w:name w:val="Текст выноски Знак"/>
    <w:link w:val="a9"/>
    <w:uiPriority w:val="99"/>
    <w:rsid w:val="00991ED7"/>
    <w:rPr>
      <w:rFonts w:ascii="Tahoma" w:eastAsia="Calibri" w:hAnsi="Tahoma" w:cs="Tahoma"/>
      <w:sz w:val="16"/>
      <w:szCs w:val="16"/>
      <w:lang w:eastAsia="en-US"/>
    </w:rPr>
  </w:style>
  <w:style w:type="paragraph" w:styleId="ab">
    <w:name w:val="List Paragraph"/>
    <w:basedOn w:val="a0"/>
    <w:uiPriority w:val="34"/>
    <w:qFormat/>
    <w:rsid w:val="00AB1BD3"/>
    <w:pPr>
      <w:ind w:left="720"/>
      <w:contextualSpacing/>
    </w:pPr>
  </w:style>
  <w:style w:type="character" w:customStyle="1" w:styleId="ac">
    <w:name w:val="Без интервала Знак"/>
    <w:basedOn w:val="a1"/>
    <w:link w:val="ad"/>
    <w:uiPriority w:val="1"/>
    <w:locked/>
    <w:rsid w:val="00A71CF6"/>
    <w:rPr>
      <w:rFonts w:ascii="Calibri" w:eastAsia="Calibri" w:hAnsi="Calibri"/>
      <w:lang w:eastAsia="en-US"/>
    </w:rPr>
  </w:style>
  <w:style w:type="paragraph" w:styleId="ad">
    <w:name w:val="No Spacing"/>
    <w:link w:val="ac"/>
    <w:uiPriority w:val="1"/>
    <w:qFormat/>
    <w:rsid w:val="00A71CF6"/>
    <w:rPr>
      <w:rFonts w:ascii="Calibri" w:eastAsia="Calibri" w:hAnsi="Calibri"/>
      <w:lang w:eastAsia="en-US"/>
    </w:rPr>
  </w:style>
  <w:style w:type="character" w:styleId="ae">
    <w:name w:val="Hyperlink"/>
    <w:basedOn w:val="a1"/>
    <w:uiPriority w:val="99"/>
    <w:unhideWhenUsed/>
    <w:rsid w:val="008C7E53"/>
    <w:rPr>
      <w:color w:val="0000FF" w:themeColor="hyperlink"/>
      <w:u w:val="single"/>
    </w:rPr>
  </w:style>
  <w:style w:type="paragraph" w:styleId="af">
    <w:name w:val="footer"/>
    <w:basedOn w:val="a0"/>
    <w:link w:val="af0"/>
    <w:uiPriority w:val="99"/>
    <w:unhideWhenUsed/>
    <w:rsid w:val="007B64C0"/>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1"/>
    <w:link w:val="af"/>
    <w:uiPriority w:val="99"/>
    <w:rsid w:val="007B64C0"/>
    <w:rPr>
      <w:rFonts w:ascii="Calibri" w:eastAsia="Calibri" w:hAnsi="Calibri"/>
      <w:sz w:val="22"/>
      <w:szCs w:val="22"/>
      <w:lang w:eastAsia="en-US"/>
    </w:rPr>
  </w:style>
  <w:style w:type="paragraph" w:customStyle="1" w:styleId="Af1">
    <w:name w:val="Текстовый блок A"/>
    <w:uiPriority w:val="99"/>
    <w:rsid w:val="005A669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Unicode MS" w:eastAsia="Arial Unicode MS" w:hAnsi="Arial Unicode MS" w:cs="Arial Unicode MS"/>
      <w:color w:val="000000"/>
      <w:sz w:val="22"/>
      <w:szCs w:val="22"/>
      <w:u w:color="000000"/>
    </w:rPr>
  </w:style>
  <w:style w:type="paragraph" w:customStyle="1" w:styleId="Style3">
    <w:name w:val="Style3"/>
    <w:basedOn w:val="a0"/>
    <w:rsid w:val="00A73EF4"/>
    <w:pPr>
      <w:widowControl w:val="0"/>
      <w:autoSpaceDE w:val="0"/>
      <w:autoSpaceDN w:val="0"/>
      <w:adjustRightInd w:val="0"/>
      <w:spacing w:line="230" w:lineRule="exact"/>
      <w:jc w:val="center"/>
    </w:pPr>
    <w:rPr>
      <w:rFonts w:ascii="Microsoft Sans Serif" w:hAnsi="Microsoft Sans Serif" w:cs="Microsoft Sans Serif"/>
      <w:sz w:val="24"/>
      <w:szCs w:val="24"/>
    </w:rPr>
  </w:style>
  <w:style w:type="character" w:customStyle="1" w:styleId="FontStyle17">
    <w:name w:val="Font Style17"/>
    <w:rsid w:val="00A73EF4"/>
    <w:rPr>
      <w:rFonts w:ascii="Arial Unicode MS" w:eastAsia="Arial Unicode MS" w:cs="Arial Unicode MS"/>
      <w:sz w:val="20"/>
      <w:szCs w:val="20"/>
    </w:rPr>
  </w:style>
  <w:style w:type="paragraph" w:customStyle="1" w:styleId="Style9">
    <w:name w:val="Style9"/>
    <w:basedOn w:val="a0"/>
    <w:rsid w:val="00A73EF4"/>
    <w:pPr>
      <w:widowControl w:val="0"/>
      <w:autoSpaceDE w:val="0"/>
      <w:autoSpaceDN w:val="0"/>
      <w:adjustRightInd w:val="0"/>
      <w:spacing w:line="269" w:lineRule="exact"/>
      <w:ind w:hanging="274"/>
      <w:jc w:val="both"/>
    </w:pPr>
    <w:rPr>
      <w:rFonts w:ascii="Arial" w:hAnsi="Arial"/>
      <w:sz w:val="24"/>
      <w:szCs w:val="24"/>
    </w:rPr>
  </w:style>
  <w:style w:type="paragraph" w:customStyle="1" w:styleId="Style2">
    <w:name w:val="Style2"/>
    <w:basedOn w:val="a0"/>
    <w:rsid w:val="00A73EF4"/>
    <w:pPr>
      <w:widowControl w:val="0"/>
      <w:autoSpaceDE w:val="0"/>
      <w:autoSpaceDN w:val="0"/>
      <w:adjustRightInd w:val="0"/>
    </w:pPr>
    <w:rPr>
      <w:rFonts w:ascii="Microsoft Sans Serif" w:hAnsi="Microsoft Sans Serif" w:cs="Microsoft Sans Serif"/>
      <w:sz w:val="24"/>
      <w:szCs w:val="24"/>
    </w:rPr>
  </w:style>
  <w:style w:type="paragraph" w:customStyle="1" w:styleId="Style5">
    <w:name w:val="Style5"/>
    <w:basedOn w:val="a0"/>
    <w:rsid w:val="00A73EF4"/>
    <w:pPr>
      <w:widowControl w:val="0"/>
      <w:autoSpaceDE w:val="0"/>
      <w:autoSpaceDN w:val="0"/>
      <w:adjustRightInd w:val="0"/>
      <w:spacing w:line="250" w:lineRule="exact"/>
      <w:ind w:hanging="350"/>
      <w:jc w:val="both"/>
    </w:pPr>
    <w:rPr>
      <w:rFonts w:ascii="Arial" w:hAnsi="Arial"/>
      <w:sz w:val="24"/>
      <w:szCs w:val="24"/>
    </w:rPr>
  </w:style>
  <w:style w:type="character" w:customStyle="1" w:styleId="40">
    <w:name w:val="Заголовок 4 Знак"/>
    <w:basedOn w:val="a1"/>
    <w:link w:val="4"/>
    <w:uiPriority w:val="9"/>
    <w:semiHidden/>
    <w:rsid w:val="00D9489C"/>
    <w:rPr>
      <w:rFonts w:asciiTheme="majorHAnsi" w:eastAsiaTheme="majorEastAsia" w:hAnsiTheme="majorHAnsi" w:cstheme="majorBidi"/>
      <w:b/>
      <w:bCs/>
      <w:i/>
      <w:iCs/>
      <w:color w:val="4F81BD" w:themeColor="accent1"/>
    </w:rPr>
  </w:style>
  <w:style w:type="paragraph" w:styleId="af2">
    <w:name w:val="footnote text"/>
    <w:basedOn w:val="a0"/>
    <w:link w:val="af3"/>
    <w:uiPriority w:val="99"/>
    <w:semiHidden/>
    <w:unhideWhenUsed/>
    <w:rsid w:val="000C2968"/>
  </w:style>
  <w:style w:type="character" w:customStyle="1" w:styleId="af3">
    <w:name w:val="Текст сноски Знак"/>
    <w:basedOn w:val="a1"/>
    <w:link w:val="af2"/>
    <w:uiPriority w:val="99"/>
    <w:semiHidden/>
    <w:rsid w:val="000C2968"/>
  </w:style>
  <w:style w:type="character" w:styleId="af4">
    <w:name w:val="footnote reference"/>
    <w:rsid w:val="000C2968"/>
    <w:rPr>
      <w:rFonts w:cs="Times New Roman"/>
      <w:vertAlign w:val="superscript"/>
    </w:rPr>
  </w:style>
  <w:style w:type="paragraph" w:customStyle="1" w:styleId="a">
    <w:name w:val="Перечисление"/>
    <w:uiPriority w:val="99"/>
    <w:qFormat/>
    <w:rsid w:val="000C2968"/>
    <w:pPr>
      <w:numPr>
        <w:numId w:val="8"/>
      </w:numPr>
      <w:spacing w:after="60"/>
      <w:jc w:val="both"/>
    </w:pPr>
    <w:rPr>
      <w:rFonts w:eastAsia="Calibri"/>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3F749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58770">
      <w:bodyDiv w:val="1"/>
      <w:marLeft w:val="0"/>
      <w:marRight w:val="0"/>
      <w:marTop w:val="0"/>
      <w:marBottom w:val="0"/>
      <w:divBdr>
        <w:top w:val="none" w:sz="0" w:space="0" w:color="auto"/>
        <w:left w:val="none" w:sz="0" w:space="0" w:color="auto"/>
        <w:bottom w:val="none" w:sz="0" w:space="0" w:color="auto"/>
        <w:right w:val="none" w:sz="0" w:space="0" w:color="auto"/>
      </w:divBdr>
    </w:div>
    <w:div w:id="367075435">
      <w:bodyDiv w:val="1"/>
      <w:marLeft w:val="0"/>
      <w:marRight w:val="0"/>
      <w:marTop w:val="0"/>
      <w:marBottom w:val="0"/>
      <w:divBdr>
        <w:top w:val="none" w:sz="0" w:space="0" w:color="auto"/>
        <w:left w:val="none" w:sz="0" w:space="0" w:color="auto"/>
        <w:bottom w:val="none" w:sz="0" w:space="0" w:color="auto"/>
        <w:right w:val="none" w:sz="0" w:space="0" w:color="auto"/>
      </w:divBdr>
    </w:div>
    <w:div w:id="556359330">
      <w:bodyDiv w:val="1"/>
      <w:marLeft w:val="0"/>
      <w:marRight w:val="0"/>
      <w:marTop w:val="0"/>
      <w:marBottom w:val="0"/>
      <w:divBdr>
        <w:top w:val="none" w:sz="0" w:space="0" w:color="auto"/>
        <w:left w:val="none" w:sz="0" w:space="0" w:color="auto"/>
        <w:bottom w:val="none" w:sz="0" w:space="0" w:color="auto"/>
        <w:right w:val="none" w:sz="0" w:space="0" w:color="auto"/>
      </w:divBdr>
    </w:div>
    <w:div w:id="578755697">
      <w:bodyDiv w:val="1"/>
      <w:marLeft w:val="0"/>
      <w:marRight w:val="0"/>
      <w:marTop w:val="0"/>
      <w:marBottom w:val="0"/>
      <w:divBdr>
        <w:top w:val="none" w:sz="0" w:space="0" w:color="auto"/>
        <w:left w:val="none" w:sz="0" w:space="0" w:color="auto"/>
        <w:bottom w:val="none" w:sz="0" w:space="0" w:color="auto"/>
        <w:right w:val="none" w:sz="0" w:space="0" w:color="auto"/>
      </w:divBdr>
    </w:div>
    <w:div w:id="737442300">
      <w:bodyDiv w:val="1"/>
      <w:marLeft w:val="0"/>
      <w:marRight w:val="0"/>
      <w:marTop w:val="0"/>
      <w:marBottom w:val="0"/>
      <w:divBdr>
        <w:top w:val="none" w:sz="0" w:space="0" w:color="auto"/>
        <w:left w:val="none" w:sz="0" w:space="0" w:color="auto"/>
        <w:bottom w:val="none" w:sz="0" w:space="0" w:color="auto"/>
        <w:right w:val="none" w:sz="0" w:space="0" w:color="auto"/>
      </w:divBdr>
    </w:div>
    <w:div w:id="821625786">
      <w:bodyDiv w:val="1"/>
      <w:marLeft w:val="0"/>
      <w:marRight w:val="0"/>
      <w:marTop w:val="0"/>
      <w:marBottom w:val="0"/>
      <w:divBdr>
        <w:top w:val="none" w:sz="0" w:space="0" w:color="auto"/>
        <w:left w:val="none" w:sz="0" w:space="0" w:color="auto"/>
        <w:bottom w:val="none" w:sz="0" w:space="0" w:color="auto"/>
        <w:right w:val="none" w:sz="0" w:space="0" w:color="auto"/>
      </w:divBdr>
    </w:div>
    <w:div w:id="994601119">
      <w:bodyDiv w:val="1"/>
      <w:marLeft w:val="0"/>
      <w:marRight w:val="0"/>
      <w:marTop w:val="0"/>
      <w:marBottom w:val="0"/>
      <w:divBdr>
        <w:top w:val="none" w:sz="0" w:space="0" w:color="auto"/>
        <w:left w:val="none" w:sz="0" w:space="0" w:color="auto"/>
        <w:bottom w:val="none" w:sz="0" w:space="0" w:color="auto"/>
        <w:right w:val="none" w:sz="0" w:space="0" w:color="auto"/>
      </w:divBdr>
    </w:div>
    <w:div w:id="1018041011">
      <w:bodyDiv w:val="1"/>
      <w:marLeft w:val="0"/>
      <w:marRight w:val="0"/>
      <w:marTop w:val="0"/>
      <w:marBottom w:val="0"/>
      <w:divBdr>
        <w:top w:val="none" w:sz="0" w:space="0" w:color="auto"/>
        <w:left w:val="none" w:sz="0" w:space="0" w:color="auto"/>
        <w:bottom w:val="none" w:sz="0" w:space="0" w:color="auto"/>
        <w:right w:val="none" w:sz="0" w:space="0" w:color="auto"/>
      </w:divBdr>
    </w:div>
    <w:div w:id="1049576238">
      <w:bodyDiv w:val="1"/>
      <w:marLeft w:val="0"/>
      <w:marRight w:val="0"/>
      <w:marTop w:val="0"/>
      <w:marBottom w:val="0"/>
      <w:divBdr>
        <w:top w:val="none" w:sz="0" w:space="0" w:color="auto"/>
        <w:left w:val="none" w:sz="0" w:space="0" w:color="auto"/>
        <w:bottom w:val="none" w:sz="0" w:space="0" w:color="auto"/>
        <w:right w:val="none" w:sz="0" w:space="0" w:color="auto"/>
      </w:divBdr>
    </w:div>
    <w:div w:id="1200167684">
      <w:bodyDiv w:val="1"/>
      <w:marLeft w:val="0"/>
      <w:marRight w:val="0"/>
      <w:marTop w:val="0"/>
      <w:marBottom w:val="0"/>
      <w:divBdr>
        <w:top w:val="none" w:sz="0" w:space="0" w:color="auto"/>
        <w:left w:val="none" w:sz="0" w:space="0" w:color="auto"/>
        <w:bottom w:val="none" w:sz="0" w:space="0" w:color="auto"/>
        <w:right w:val="none" w:sz="0" w:space="0" w:color="auto"/>
      </w:divBdr>
    </w:div>
    <w:div w:id="1327247820">
      <w:bodyDiv w:val="1"/>
      <w:marLeft w:val="0"/>
      <w:marRight w:val="0"/>
      <w:marTop w:val="0"/>
      <w:marBottom w:val="0"/>
      <w:divBdr>
        <w:top w:val="none" w:sz="0" w:space="0" w:color="auto"/>
        <w:left w:val="none" w:sz="0" w:space="0" w:color="auto"/>
        <w:bottom w:val="none" w:sz="0" w:space="0" w:color="auto"/>
        <w:right w:val="none" w:sz="0" w:space="0" w:color="auto"/>
      </w:divBdr>
    </w:div>
    <w:div w:id="1364863257">
      <w:bodyDiv w:val="1"/>
      <w:marLeft w:val="0"/>
      <w:marRight w:val="0"/>
      <w:marTop w:val="0"/>
      <w:marBottom w:val="0"/>
      <w:divBdr>
        <w:top w:val="none" w:sz="0" w:space="0" w:color="auto"/>
        <w:left w:val="none" w:sz="0" w:space="0" w:color="auto"/>
        <w:bottom w:val="none" w:sz="0" w:space="0" w:color="auto"/>
        <w:right w:val="none" w:sz="0" w:space="0" w:color="auto"/>
      </w:divBdr>
    </w:div>
    <w:div w:id="1480924616">
      <w:bodyDiv w:val="1"/>
      <w:marLeft w:val="0"/>
      <w:marRight w:val="0"/>
      <w:marTop w:val="0"/>
      <w:marBottom w:val="0"/>
      <w:divBdr>
        <w:top w:val="none" w:sz="0" w:space="0" w:color="auto"/>
        <w:left w:val="none" w:sz="0" w:space="0" w:color="auto"/>
        <w:bottom w:val="none" w:sz="0" w:space="0" w:color="auto"/>
        <w:right w:val="none" w:sz="0" w:space="0" w:color="auto"/>
      </w:divBdr>
    </w:div>
    <w:div w:id="1805348102">
      <w:bodyDiv w:val="1"/>
      <w:marLeft w:val="0"/>
      <w:marRight w:val="0"/>
      <w:marTop w:val="0"/>
      <w:marBottom w:val="0"/>
      <w:divBdr>
        <w:top w:val="none" w:sz="0" w:space="0" w:color="auto"/>
        <w:left w:val="none" w:sz="0" w:space="0" w:color="auto"/>
        <w:bottom w:val="none" w:sz="0" w:space="0" w:color="auto"/>
        <w:right w:val="none" w:sz="0" w:space="0" w:color="auto"/>
      </w:divBdr>
    </w:div>
    <w:div w:id="1840341254">
      <w:bodyDiv w:val="1"/>
      <w:marLeft w:val="0"/>
      <w:marRight w:val="0"/>
      <w:marTop w:val="0"/>
      <w:marBottom w:val="0"/>
      <w:divBdr>
        <w:top w:val="none" w:sz="0" w:space="0" w:color="auto"/>
        <w:left w:val="none" w:sz="0" w:space="0" w:color="auto"/>
        <w:bottom w:val="none" w:sz="0" w:space="0" w:color="auto"/>
        <w:right w:val="none" w:sz="0" w:space="0" w:color="auto"/>
      </w:divBdr>
    </w:div>
    <w:div w:id="20723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t.1september.ru/urok/" TargetMode="External"/><Relationship Id="rId18"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hool-collection.edu.ru/" TargetMode="External"/><Relationship Id="rId17"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bricon.com/" TargetMode="External"/><Relationship Id="rId5" Type="http://schemas.openxmlformats.org/officeDocument/2006/relationships/settings" Target="settings.xml"/><Relationship Id="rId15" Type="http://schemas.openxmlformats.org/officeDocument/2006/relationships/hyperlink" Target="http://www.standart.edu.ru/" TargetMode="External"/><Relationship Id="rId10" Type="http://schemas.openxmlformats.org/officeDocument/2006/relationships/hyperlink" Target="http://www.wikipedia.org/" TargetMode="External"/><Relationship Id="rId19"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hyperlink" Target="http://www.drofa.ru/" TargetMode="External"/><Relationship Id="rId14" Type="http://schemas.openxmlformats.org/officeDocument/2006/relationships/hyperlink" Target="http://www.ege.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BD1B-67B5-45EA-917E-B1CE2CB1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10</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Гимназия 48</cp:lastModifiedBy>
  <cp:revision>84</cp:revision>
  <cp:lastPrinted>2021-10-01T01:35:00Z</cp:lastPrinted>
  <dcterms:created xsi:type="dcterms:W3CDTF">2017-09-24T23:12:00Z</dcterms:created>
  <dcterms:modified xsi:type="dcterms:W3CDTF">2023-09-30T03:41:00Z</dcterms:modified>
</cp:coreProperties>
</file>